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0F" w:rsidRPr="0090451D" w:rsidRDefault="004E140F" w:rsidP="004E140F">
      <w:pPr>
        <w:spacing w:after="0"/>
        <w:jc w:val="center"/>
        <w:rPr>
          <w:rFonts w:ascii="Times New Roman" w:hAnsi="Times New Roman" w:cs="Times New Roman"/>
          <w:b/>
          <w:sz w:val="26"/>
          <w:szCs w:val="26"/>
          <w:u w:val="single"/>
        </w:rPr>
      </w:pPr>
      <w:r w:rsidRPr="0090451D">
        <w:rPr>
          <w:rFonts w:ascii="Times New Roman" w:hAnsi="Times New Roman" w:cs="Times New Roman"/>
          <w:b/>
          <w:sz w:val="26"/>
          <w:szCs w:val="26"/>
          <w:u w:val="single"/>
        </w:rPr>
        <w:t>КГУ «Большемалышенская средняя школа»</w:t>
      </w:r>
    </w:p>
    <w:p w:rsidR="004E140F" w:rsidRPr="0090451D" w:rsidRDefault="004E140F" w:rsidP="004E140F">
      <w:pPr>
        <w:spacing w:after="0"/>
        <w:jc w:val="center"/>
        <w:rPr>
          <w:rFonts w:ascii="Times New Roman" w:hAnsi="Times New Roman" w:cs="Times New Roman"/>
          <w:sz w:val="26"/>
          <w:szCs w:val="26"/>
        </w:rPr>
      </w:pPr>
      <w:r w:rsidRPr="0090451D">
        <w:rPr>
          <w:rFonts w:ascii="Times New Roman" w:hAnsi="Times New Roman" w:cs="Times New Roman"/>
          <w:sz w:val="26"/>
          <w:szCs w:val="26"/>
        </w:rPr>
        <w:t>(наименование  организации образования)</w:t>
      </w:r>
    </w:p>
    <w:p w:rsidR="004E140F" w:rsidRPr="00732576" w:rsidRDefault="004E140F" w:rsidP="004E140F">
      <w:pPr>
        <w:spacing w:after="0"/>
        <w:rPr>
          <w:rFonts w:ascii="Times New Roman" w:hAnsi="Times New Roman" w:cs="Times New Roman"/>
          <w:b/>
          <w:sz w:val="26"/>
          <w:szCs w:val="26"/>
        </w:rPr>
      </w:pPr>
      <w:r w:rsidRPr="0090451D">
        <w:rPr>
          <w:rFonts w:ascii="Times New Roman" w:hAnsi="Times New Roman" w:cs="Times New Roman"/>
          <w:b/>
          <w:sz w:val="26"/>
          <w:szCs w:val="26"/>
        </w:rPr>
        <w:t>Краткосрочный план</w:t>
      </w:r>
    </w:p>
    <w:p w:rsidR="004E140F" w:rsidRPr="0039591F" w:rsidRDefault="004E140F" w:rsidP="004E140F">
      <w:pPr>
        <w:spacing w:after="0" w:line="276" w:lineRule="auto"/>
        <w:rPr>
          <w:rFonts w:ascii="Times New Roman" w:eastAsia="Times New Roman" w:hAnsi="Times New Roman" w:cs="Times New Roman"/>
          <w:b/>
          <w:sz w:val="28"/>
          <w:szCs w:val="28"/>
          <w:lang w:eastAsia="ru-RU"/>
        </w:rPr>
      </w:pPr>
      <w:r w:rsidRPr="0039591F">
        <w:rPr>
          <w:rFonts w:ascii="Times New Roman" w:eastAsia="Times New Roman" w:hAnsi="Times New Roman" w:cs="Times New Roman"/>
          <w:b/>
          <w:sz w:val="28"/>
          <w:szCs w:val="28"/>
          <w:lang w:eastAsia="ru-RU"/>
        </w:rPr>
        <w:t>Тема урока №</w:t>
      </w:r>
      <w:r w:rsidRPr="003B23D4">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1</w:t>
      </w:r>
    </w:p>
    <w:p w:rsidR="004E140F" w:rsidRPr="0039591F" w:rsidRDefault="004E140F" w:rsidP="004E140F">
      <w:pPr>
        <w:spacing w:after="200" w:line="276" w:lineRule="auto"/>
        <w:rPr>
          <w:rFonts w:ascii="Times New Roman" w:eastAsia="Times New Roman" w:hAnsi="Times New Roman" w:cs="Times New Roman"/>
          <w:sz w:val="28"/>
          <w:szCs w:val="28"/>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6005"/>
        <w:gridCol w:w="6044"/>
      </w:tblGrid>
      <w:tr w:rsidR="004E140F" w:rsidRPr="0039591F" w:rsidTr="00224085">
        <w:tc>
          <w:tcPr>
            <w:tcW w:w="4111"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Раздел</w:t>
            </w:r>
          </w:p>
        </w:tc>
        <w:tc>
          <w:tcPr>
            <w:tcW w:w="12049" w:type="dxa"/>
            <w:gridSpan w:val="2"/>
            <w:tcBorders>
              <w:top w:val="single" w:sz="4" w:space="0" w:color="auto"/>
              <w:left w:val="single" w:sz="4" w:space="0" w:color="auto"/>
              <w:bottom w:val="single" w:sz="4" w:space="0" w:color="auto"/>
              <w:right w:val="single" w:sz="4" w:space="0" w:color="auto"/>
            </w:tcBorders>
          </w:tcPr>
          <w:p w:rsidR="004E140F" w:rsidRPr="00732576" w:rsidRDefault="004E140F" w:rsidP="00224085">
            <w:pPr>
              <w:spacing w:after="0" w:line="240" w:lineRule="auto"/>
              <w:ind w:left="176"/>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Комплексные числа</w:t>
            </w:r>
          </w:p>
        </w:tc>
      </w:tr>
      <w:tr w:rsidR="004E140F" w:rsidRPr="0039591F" w:rsidTr="00224085">
        <w:trPr>
          <w:trHeight w:val="96"/>
        </w:trPr>
        <w:tc>
          <w:tcPr>
            <w:tcW w:w="4111"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ФИО педагога</w:t>
            </w:r>
          </w:p>
        </w:tc>
        <w:tc>
          <w:tcPr>
            <w:tcW w:w="12049" w:type="dxa"/>
            <w:gridSpan w:val="2"/>
            <w:tcBorders>
              <w:top w:val="single" w:sz="4" w:space="0" w:color="auto"/>
              <w:left w:val="single" w:sz="4" w:space="0" w:color="auto"/>
              <w:bottom w:val="single" w:sz="4" w:space="0" w:color="auto"/>
              <w:right w:val="single" w:sz="4" w:space="0" w:color="auto"/>
            </w:tcBorders>
          </w:tcPr>
          <w:p w:rsidR="004E140F" w:rsidRPr="0039591F" w:rsidRDefault="004E140F" w:rsidP="002240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Касенова А.Т.</w:t>
            </w:r>
          </w:p>
        </w:tc>
      </w:tr>
      <w:tr w:rsidR="004E140F" w:rsidRPr="0039591F" w:rsidTr="00224085">
        <w:trPr>
          <w:trHeight w:val="165"/>
        </w:trPr>
        <w:tc>
          <w:tcPr>
            <w:tcW w:w="4111"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Дата</w:t>
            </w:r>
          </w:p>
        </w:tc>
        <w:tc>
          <w:tcPr>
            <w:tcW w:w="12049" w:type="dxa"/>
            <w:gridSpan w:val="2"/>
            <w:tcBorders>
              <w:top w:val="single" w:sz="4" w:space="0" w:color="auto"/>
              <w:left w:val="single" w:sz="4" w:space="0" w:color="auto"/>
              <w:bottom w:val="single" w:sz="4" w:space="0" w:color="auto"/>
              <w:right w:val="single" w:sz="4" w:space="0" w:color="auto"/>
            </w:tcBorders>
          </w:tcPr>
          <w:p w:rsidR="004E140F" w:rsidRPr="0039591F" w:rsidRDefault="004E140F" w:rsidP="00224085">
            <w:pPr>
              <w:spacing w:after="0" w:line="240" w:lineRule="auto"/>
              <w:rPr>
                <w:rFonts w:ascii="Times New Roman" w:eastAsia="Times New Roman" w:hAnsi="Times New Roman" w:cs="Times New Roman"/>
                <w:color w:val="000000"/>
                <w:sz w:val="28"/>
                <w:szCs w:val="28"/>
              </w:rPr>
            </w:pPr>
          </w:p>
        </w:tc>
      </w:tr>
      <w:tr w:rsidR="004E140F" w:rsidRPr="0039591F" w:rsidTr="00224085">
        <w:trPr>
          <w:trHeight w:val="150"/>
        </w:trPr>
        <w:tc>
          <w:tcPr>
            <w:tcW w:w="4111"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Класс </w:t>
            </w:r>
            <w:r>
              <w:rPr>
                <w:rFonts w:ascii="Times New Roman" w:eastAsia="Times New Roman" w:hAnsi="Times New Roman" w:cs="Times New Roman"/>
                <w:b/>
                <w:bCs/>
                <w:color w:val="000000"/>
                <w:sz w:val="28"/>
                <w:szCs w:val="28"/>
                <w:shd w:val="clear" w:color="auto" w:fill="FFFFFF"/>
              </w:rPr>
              <w:t>11</w:t>
            </w:r>
          </w:p>
        </w:tc>
        <w:tc>
          <w:tcPr>
            <w:tcW w:w="6005"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outlineLvl w:val="2"/>
              <w:rPr>
                <w:rFonts w:ascii="Times New Roman" w:eastAsia="Times New Roman" w:hAnsi="Times New Roman" w:cs="Times New Roman"/>
                <w:b/>
                <w:bCs/>
                <w:color w:val="000000"/>
                <w:sz w:val="28"/>
                <w:szCs w:val="28"/>
              </w:rPr>
            </w:pPr>
            <w:r w:rsidRPr="0039591F">
              <w:rPr>
                <w:rFonts w:ascii="Times New Roman" w:eastAsia="Times New Roman" w:hAnsi="Times New Roman" w:cs="Times New Roman"/>
                <w:b/>
                <w:bCs/>
                <w:color w:val="000000"/>
                <w:sz w:val="28"/>
                <w:szCs w:val="28"/>
              </w:rPr>
              <w:t xml:space="preserve">Количество присутствующих: </w:t>
            </w:r>
          </w:p>
        </w:tc>
        <w:tc>
          <w:tcPr>
            <w:tcW w:w="6044"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outlineLvl w:val="2"/>
              <w:rPr>
                <w:rFonts w:ascii="Times New Roman" w:eastAsia="Times New Roman" w:hAnsi="Times New Roman" w:cs="Times New Roman"/>
                <w:b/>
                <w:bCs/>
                <w:color w:val="000000"/>
                <w:sz w:val="28"/>
                <w:szCs w:val="28"/>
              </w:rPr>
            </w:pPr>
            <w:r w:rsidRPr="0039591F">
              <w:rPr>
                <w:rFonts w:ascii="Times New Roman" w:eastAsia="Times New Roman" w:hAnsi="Times New Roman" w:cs="Times New Roman"/>
                <w:b/>
                <w:bCs/>
                <w:color w:val="000000"/>
                <w:sz w:val="28"/>
                <w:szCs w:val="28"/>
              </w:rPr>
              <w:t>отсутствующих:</w:t>
            </w:r>
          </w:p>
        </w:tc>
      </w:tr>
      <w:tr w:rsidR="004E140F" w:rsidRPr="0039591F" w:rsidTr="00224085">
        <w:trPr>
          <w:trHeight w:val="150"/>
        </w:trPr>
        <w:tc>
          <w:tcPr>
            <w:tcW w:w="4111"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Тема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sz w:val="28"/>
                <w:szCs w:val="28"/>
              </w:rPr>
            </w:pPr>
            <w:r w:rsidRPr="0039591F">
              <w:rPr>
                <w:rFonts w:ascii="Times New Roman" w:eastAsia="Times New Roman" w:hAnsi="Times New Roman" w:cs="Times New Roman"/>
                <w:sz w:val="28"/>
                <w:szCs w:val="28"/>
                <w:lang w:eastAsia="ru-RU"/>
              </w:rPr>
              <w:t xml:space="preserve">Действия над </w:t>
            </w:r>
            <w:r w:rsidR="00A205FD">
              <w:rPr>
                <w:rFonts w:ascii="Times New Roman" w:eastAsia="Times New Roman" w:hAnsi="Times New Roman" w:cs="Times New Roman"/>
                <w:sz w:val="28"/>
                <w:szCs w:val="28"/>
                <w:lang w:eastAsia="ru-RU"/>
              </w:rPr>
              <w:t>комплексными числами</w:t>
            </w:r>
            <w:r w:rsidRPr="0039591F">
              <w:rPr>
                <w:rFonts w:ascii="Times New Roman" w:eastAsia="Times New Roman" w:hAnsi="Times New Roman" w:cs="Times New Roman"/>
                <w:sz w:val="28"/>
                <w:szCs w:val="28"/>
                <w:lang w:eastAsia="ru-RU"/>
              </w:rPr>
              <w:t>,</w:t>
            </w:r>
            <w:r w:rsidR="00A205FD">
              <w:rPr>
                <w:rFonts w:ascii="Times New Roman" w:eastAsia="Times New Roman" w:hAnsi="Times New Roman" w:cs="Times New Roman"/>
                <w:sz w:val="28"/>
                <w:szCs w:val="28"/>
                <w:lang w:eastAsia="ru-RU"/>
              </w:rPr>
              <w:t xml:space="preserve"> </w:t>
            </w:r>
            <w:r w:rsidRPr="0039591F">
              <w:rPr>
                <w:rFonts w:ascii="Times New Roman" w:eastAsia="Times New Roman" w:hAnsi="Times New Roman" w:cs="Times New Roman"/>
                <w:sz w:val="28"/>
                <w:szCs w:val="28"/>
                <w:lang w:eastAsia="ru-RU"/>
              </w:rPr>
              <w:t>заданными в алгебраической форме</w:t>
            </w:r>
          </w:p>
        </w:tc>
      </w:tr>
      <w:tr w:rsidR="004E140F" w:rsidRPr="0039591F" w:rsidTr="00224085">
        <w:trPr>
          <w:trHeight w:val="126"/>
        </w:trPr>
        <w:tc>
          <w:tcPr>
            <w:tcW w:w="4111" w:type="dxa"/>
            <w:tcBorders>
              <w:top w:val="single" w:sz="4" w:space="0" w:color="auto"/>
              <w:left w:val="single" w:sz="4" w:space="0" w:color="auto"/>
              <w:bottom w:val="single" w:sz="4" w:space="0" w:color="auto"/>
              <w:right w:val="single" w:sz="4" w:space="0" w:color="auto"/>
            </w:tcBorders>
          </w:tcPr>
          <w:p w:rsidR="004E140F" w:rsidRPr="0039591F" w:rsidRDefault="004E140F" w:rsidP="00224085">
            <w:pPr>
              <w:spacing w:after="0" w:line="276" w:lineRule="auto"/>
              <w:rPr>
                <w:rFonts w:ascii="Times New Roman" w:eastAsia="Times New Roman" w:hAnsi="Times New Roman" w:cs="Times New Roman"/>
                <w:b/>
                <w:color w:val="000000"/>
                <w:sz w:val="28"/>
                <w:szCs w:val="28"/>
              </w:rPr>
            </w:pPr>
            <w:proofErr w:type="gramStart"/>
            <w:r w:rsidRPr="0039591F">
              <w:rPr>
                <w:rFonts w:ascii="Times New Roman" w:eastAsia="Times New Roman" w:hAnsi="Times New Roman" w:cs="Times New Roman"/>
                <w:b/>
                <w:color w:val="000000"/>
                <w:sz w:val="28"/>
                <w:szCs w:val="28"/>
              </w:rPr>
              <w:t>Цели обучения, которые достигаются на данном уроке (ссылка на учебную программу</w:t>
            </w:r>
            <w:proofErr w:type="gramEnd"/>
          </w:p>
        </w:tc>
        <w:tc>
          <w:tcPr>
            <w:tcW w:w="12049" w:type="dxa"/>
            <w:gridSpan w:val="2"/>
            <w:tcBorders>
              <w:top w:val="single" w:sz="4" w:space="0" w:color="auto"/>
              <w:left w:val="single" w:sz="4" w:space="0" w:color="auto"/>
              <w:bottom w:val="single" w:sz="4" w:space="0" w:color="auto"/>
              <w:right w:val="single" w:sz="4" w:space="0" w:color="auto"/>
            </w:tcBorders>
            <w:hideMark/>
          </w:tcPr>
          <w:p w:rsidR="004E140F" w:rsidRPr="00D61441" w:rsidRDefault="00D61441" w:rsidP="00224085">
            <w:pPr>
              <w:spacing w:after="0" w:line="240" w:lineRule="auto"/>
              <w:rPr>
                <w:rFonts w:ascii="Times New Roman" w:eastAsia="Times New Roman" w:hAnsi="Times New Roman" w:cs="Times New Roman"/>
                <w:sz w:val="28"/>
                <w:szCs w:val="28"/>
                <w:lang w:eastAsia="ru-RU"/>
              </w:rPr>
            </w:pPr>
            <w:r w:rsidRPr="00D61441">
              <w:rPr>
                <w:rFonts w:ascii="Times New Roman" w:eastAsia="Arial" w:hAnsi="Times New Roman" w:cs="Times New Roman"/>
                <w:sz w:val="28"/>
                <w:szCs w:val="24"/>
              </w:rPr>
              <w:t xml:space="preserve">11.1.2.3. </w:t>
            </w:r>
            <w:r w:rsidRPr="00D61441">
              <w:rPr>
                <w:rFonts w:ascii="Times New Roman" w:eastAsia="Calibri" w:hAnsi="Times New Roman" w:cs="Times New Roman"/>
                <w:iCs/>
                <w:sz w:val="28"/>
                <w:szCs w:val="24"/>
              </w:rPr>
              <w:t xml:space="preserve">Уметь извлекать квадратный корень из </w:t>
            </w:r>
            <w:proofErr w:type="gramStart"/>
            <w:r w:rsidRPr="00D61441">
              <w:rPr>
                <w:rFonts w:ascii="Times New Roman" w:eastAsia="Calibri" w:hAnsi="Times New Roman" w:cs="Times New Roman"/>
                <w:iCs/>
                <w:sz w:val="28"/>
                <w:szCs w:val="24"/>
              </w:rPr>
              <w:t>комплексного</w:t>
            </w:r>
            <w:proofErr w:type="gramEnd"/>
            <w:r w:rsidRPr="00D61441">
              <w:rPr>
                <w:rFonts w:ascii="Times New Roman" w:eastAsia="Calibri" w:hAnsi="Times New Roman" w:cs="Times New Roman"/>
                <w:iCs/>
                <w:sz w:val="28"/>
                <w:szCs w:val="24"/>
              </w:rPr>
              <w:t xml:space="preserve"> числа</w:t>
            </w:r>
            <w:r w:rsidRPr="00D61441">
              <w:rPr>
                <w:rFonts w:ascii="Times New Roman" w:eastAsia="Arial" w:hAnsi="Times New Roman" w:cs="Times New Roman"/>
                <w:sz w:val="28"/>
                <w:szCs w:val="24"/>
              </w:rPr>
              <w:t>.</w:t>
            </w:r>
          </w:p>
        </w:tc>
      </w:tr>
      <w:tr w:rsidR="004E140F" w:rsidRPr="0039591F" w:rsidTr="00224085">
        <w:trPr>
          <w:trHeight w:val="135"/>
        </w:trPr>
        <w:tc>
          <w:tcPr>
            <w:tcW w:w="4111" w:type="dxa"/>
            <w:tcBorders>
              <w:top w:val="single" w:sz="4" w:space="0" w:color="auto"/>
              <w:left w:val="single" w:sz="4" w:space="0" w:color="auto"/>
              <w:bottom w:val="single" w:sz="4" w:space="0" w:color="auto"/>
              <w:right w:val="single" w:sz="4" w:space="0" w:color="auto"/>
            </w:tcBorders>
            <w:hideMark/>
          </w:tcPr>
          <w:p w:rsidR="004E140F" w:rsidRPr="0039591F" w:rsidRDefault="004E140F" w:rsidP="00224085">
            <w:pPr>
              <w:spacing w:after="0" w:line="276" w:lineRule="auto"/>
              <w:rPr>
                <w:rFonts w:ascii="Times New Roman" w:eastAsia="Times New Roman" w:hAnsi="Times New Roman" w:cs="Times New Roman"/>
                <w:b/>
                <w:color w:val="000000"/>
                <w:sz w:val="28"/>
                <w:szCs w:val="28"/>
              </w:rPr>
            </w:pPr>
            <w:r w:rsidRPr="0039591F">
              <w:rPr>
                <w:rFonts w:ascii="Times New Roman" w:eastAsia="Times New Roman" w:hAnsi="Times New Roman" w:cs="Times New Roman"/>
                <w:b/>
                <w:color w:val="000000"/>
                <w:sz w:val="28"/>
                <w:szCs w:val="28"/>
              </w:rPr>
              <w:t>Цель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rsidR="004E140F" w:rsidRPr="00D61441" w:rsidRDefault="00D61441" w:rsidP="00D61441">
            <w:pPr>
              <w:spacing w:after="0" w:line="240" w:lineRule="auto"/>
              <w:rPr>
                <w:rFonts w:ascii="Times New Roman" w:eastAsia="Arial" w:hAnsi="Times New Roman"/>
                <w:sz w:val="28"/>
                <w:szCs w:val="24"/>
              </w:rPr>
            </w:pPr>
            <w:r w:rsidRPr="00D61441">
              <w:rPr>
                <w:rFonts w:ascii="Times New Roman" w:hAnsi="Times New Roman" w:cs="Times New Roman"/>
                <w:iCs/>
                <w:sz w:val="28"/>
                <w:szCs w:val="28"/>
              </w:rPr>
              <w:t xml:space="preserve">Знает </w:t>
            </w:r>
            <w:r w:rsidRPr="00D61441">
              <w:rPr>
                <w:rFonts w:ascii="Times New Roman" w:eastAsia="Calibri" w:hAnsi="Times New Roman" w:cs="Times New Roman"/>
                <w:iCs/>
                <w:sz w:val="28"/>
                <w:szCs w:val="24"/>
              </w:rPr>
              <w:t>извле</w:t>
            </w:r>
            <w:r w:rsidRPr="00D61441">
              <w:rPr>
                <w:rFonts w:ascii="Times New Roman" w:hAnsi="Times New Roman"/>
                <w:iCs/>
                <w:sz w:val="28"/>
                <w:szCs w:val="24"/>
              </w:rPr>
              <w:t>чение</w:t>
            </w:r>
            <w:r w:rsidRPr="00D61441">
              <w:rPr>
                <w:rFonts w:ascii="Times New Roman" w:eastAsia="Calibri" w:hAnsi="Times New Roman" w:cs="Times New Roman"/>
                <w:iCs/>
                <w:sz w:val="28"/>
                <w:szCs w:val="24"/>
              </w:rPr>
              <w:t xml:space="preserve"> квадратн</w:t>
            </w:r>
            <w:r w:rsidRPr="00D61441">
              <w:rPr>
                <w:rFonts w:ascii="Times New Roman" w:hAnsi="Times New Roman"/>
                <w:iCs/>
                <w:sz w:val="28"/>
                <w:szCs w:val="24"/>
              </w:rPr>
              <w:t>ого кор</w:t>
            </w:r>
            <w:r w:rsidRPr="00D61441">
              <w:rPr>
                <w:rFonts w:ascii="Times New Roman" w:eastAsia="Calibri" w:hAnsi="Times New Roman" w:cs="Times New Roman"/>
                <w:iCs/>
                <w:sz w:val="28"/>
                <w:szCs w:val="24"/>
              </w:rPr>
              <w:t>н</w:t>
            </w:r>
            <w:r w:rsidRPr="00D61441">
              <w:rPr>
                <w:rFonts w:ascii="Times New Roman" w:hAnsi="Times New Roman"/>
                <w:iCs/>
                <w:sz w:val="28"/>
                <w:szCs w:val="24"/>
              </w:rPr>
              <w:t>я</w:t>
            </w:r>
            <w:r w:rsidRPr="00D61441">
              <w:rPr>
                <w:rFonts w:ascii="Times New Roman" w:eastAsia="Calibri" w:hAnsi="Times New Roman" w:cs="Times New Roman"/>
                <w:iCs/>
                <w:sz w:val="28"/>
                <w:szCs w:val="24"/>
              </w:rPr>
              <w:t xml:space="preserve"> из комплексного числа</w:t>
            </w:r>
            <w:r w:rsidRPr="00D61441">
              <w:rPr>
                <w:rFonts w:ascii="Times New Roman" w:eastAsia="Arial" w:hAnsi="Times New Roman" w:cs="Times New Roman"/>
                <w:sz w:val="28"/>
                <w:szCs w:val="24"/>
              </w:rPr>
              <w:t>.</w:t>
            </w:r>
          </w:p>
          <w:p w:rsidR="00D61441" w:rsidRPr="00D61441" w:rsidRDefault="00D61441" w:rsidP="00D61441">
            <w:pPr>
              <w:spacing w:after="0" w:line="240" w:lineRule="auto"/>
              <w:rPr>
                <w:rFonts w:ascii="Times New Roman" w:eastAsia="Times New Roman" w:hAnsi="Times New Roman" w:cs="Times New Roman"/>
                <w:sz w:val="28"/>
                <w:szCs w:val="28"/>
                <w:lang w:eastAsia="ru-RU"/>
              </w:rPr>
            </w:pPr>
            <w:r w:rsidRPr="00D61441">
              <w:rPr>
                <w:rFonts w:ascii="Times New Roman" w:eastAsia="Arial" w:hAnsi="Times New Roman"/>
                <w:sz w:val="28"/>
                <w:szCs w:val="24"/>
              </w:rPr>
              <w:t xml:space="preserve">Умеет  </w:t>
            </w:r>
            <w:r w:rsidRPr="00D61441">
              <w:rPr>
                <w:rFonts w:ascii="Times New Roman" w:eastAsia="Calibri" w:hAnsi="Times New Roman" w:cs="Times New Roman"/>
                <w:iCs/>
                <w:sz w:val="28"/>
                <w:szCs w:val="24"/>
              </w:rPr>
              <w:t xml:space="preserve">извлекать квадратный корень из </w:t>
            </w:r>
            <w:proofErr w:type="gramStart"/>
            <w:r w:rsidRPr="00D61441">
              <w:rPr>
                <w:rFonts w:ascii="Times New Roman" w:eastAsia="Calibri" w:hAnsi="Times New Roman" w:cs="Times New Roman"/>
                <w:iCs/>
                <w:sz w:val="28"/>
                <w:szCs w:val="24"/>
              </w:rPr>
              <w:t>комплексного</w:t>
            </w:r>
            <w:proofErr w:type="gramEnd"/>
            <w:r w:rsidRPr="00D61441">
              <w:rPr>
                <w:rFonts w:ascii="Times New Roman" w:eastAsia="Calibri" w:hAnsi="Times New Roman" w:cs="Times New Roman"/>
                <w:iCs/>
                <w:sz w:val="28"/>
                <w:szCs w:val="24"/>
              </w:rPr>
              <w:t xml:space="preserve"> числа</w:t>
            </w:r>
          </w:p>
        </w:tc>
      </w:tr>
    </w:tbl>
    <w:p w:rsidR="004E140F" w:rsidRPr="0039591F" w:rsidRDefault="004E140F" w:rsidP="004E140F">
      <w:pPr>
        <w:spacing w:after="200" w:line="276" w:lineRule="auto"/>
        <w:jc w:val="center"/>
        <w:rPr>
          <w:rFonts w:ascii="Times New Roman" w:eastAsia="Times New Roman" w:hAnsi="Times New Roman" w:cs="Times New Roman"/>
          <w:b/>
          <w:sz w:val="28"/>
          <w:szCs w:val="28"/>
          <w:lang w:eastAsia="ru-RU"/>
        </w:rPr>
      </w:pPr>
      <w:r w:rsidRPr="0039591F">
        <w:rPr>
          <w:rFonts w:ascii="Times New Roman" w:eastAsia="Times New Roman" w:hAnsi="Times New Roman" w:cs="Times New Roman"/>
          <w:b/>
          <w:sz w:val="28"/>
          <w:szCs w:val="28"/>
          <w:lang w:eastAsia="ru-RU"/>
        </w:rPr>
        <w:t>Ход урока</w:t>
      </w:r>
    </w:p>
    <w:tbl>
      <w:tblPr>
        <w:tblW w:w="159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6806"/>
        <w:gridCol w:w="3118"/>
        <w:gridCol w:w="1842"/>
        <w:gridCol w:w="2098"/>
      </w:tblGrid>
      <w:tr w:rsidR="004E140F" w:rsidRPr="0039591F" w:rsidTr="00AB3208">
        <w:tc>
          <w:tcPr>
            <w:tcW w:w="2126" w:type="dxa"/>
          </w:tcPr>
          <w:p w:rsidR="004E140F" w:rsidRPr="0039591F" w:rsidRDefault="004E140F" w:rsidP="00224085">
            <w:pPr>
              <w:spacing w:after="0" w:line="276" w:lineRule="auto"/>
              <w:rPr>
                <w:rFonts w:ascii="Times New Roman" w:eastAsia="Times New Roman" w:hAnsi="Times New Roman" w:cs="Times New Roman"/>
                <w:b/>
                <w:sz w:val="28"/>
                <w:szCs w:val="28"/>
              </w:rPr>
            </w:pPr>
            <w:r w:rsidRPr="0039591F">
              <w:rPr>
                <w:rFonts w:ascii="Times New Roman" w:eastAsia="Times New Roman" w:hAnsi="Times New Roman" w:cs="Times New Roman"/>
                <w:b/>
                <w:sz w:val="28"/>
                <w:szCs w:val="28"/>
              </w:rPr>
              <w:t>Этапы урока</w:t>
            </w:r>
          </w:p>
        </w:tc>
        <w:tc>
          <w:tcPr>
            <w:tcW w:w="6806" w:type="dxa"/>
          </w:tcPr>
          <w:p w:rsidR="004E140F" w:rsidRPr="0039591F" w:rsidRDefault="004E140F" w:rsidP="00224085">
            <w:pPr>
              <w:spacing w:after="0" w:line="240" w:lineRule="auto"/>
              <w:jc w:val="center"/>
              <w:rPr>
                <w:rFonts w:ascii="Times New Roman" w:eastAsia="Times New Roman" w:hAnsi="Times New Roman" w:cs="Times New Roman"/>
                <w:color w:val="000000"/>
                <w:sz w:val="28"/>
                <w:szCs w:val="28"/>
                <w:lang w:val="kk-KZ"/>
              </w:rPr>
            </w:pPr>
            <w:r w:rsidRPr="0039591F">
              <w:rPr>
                <w:rFonts w:ascii="Times New Roman" w:eastAsia="Times New Roman" w:hAnsi="Times New Roman" w:cs="Times New Roman"/>
                <w:b/>
                <w:bCs/>
                <w:color w:val="000000"/>
                <w:sz w:val="28"/>
                <w:szCs w:val="28"/>
              </w:rPr>
              <w:t>Деятельность учителя</w:t>
            </w:r>
          </w:p>
        </w:tc>
        <w:tc>
          <w:tcPr>
            <w:tcW w:w="3118" w:type="dxa"/>
          </w:tcPr>
          <w:p w:rsidR="004E140F" w:rsidRPr="0039591F" w:rsidRDefault="004E140F" w:rsidP="00224085">
            <w:pPr>
              <w:spacing w:after="0" w:line="240" w:lineRule="auto"/>
              <w:jc w:val="center"/>
              <w:rPr>
                <w:rFonts w:ascii="Times New Roman" w:eastAsia="Times New Roman" w:hAnsi="Times New Roman" w:cs="Times New Roman"/>
                <w:color w:val="000000"/>
                <w:sz w:val="28"/>
                <w:szCs w:val="28"/>
                <w:lang w:val="kk-KZ"/>
              </w:rPr>
            </w:pPr>
            <w:r w:rsidRPr="0039591F">
              <w:rPr>
                <w:rFonts w:ascii="Times New Roman" w:eastAsia="Times New Roman" w:hAnsi="Times New Roman" w:cs="Times New Roman"/>
                <w:b/>
                <w:bCs/>
                <w:color w:val="000000"/>
                <w:sz w:val="28"/>
                <w:szCs w:val="28"/>
              </w:rPr>
              <w:t xml:space="preserve">Деятельность </w:t>
            </w:r>
            <w:proofErr w:type="gramStart"/>
            <w:r w:rsidRPr="0039591F">
              <w:rPr>
                <w:rFonts w:ascii="Times New Roman" w:eastAsia="Times New Roman" w:hAnsi="Times New Roman" w:cs="Times New Roman"/>
                <w:b/>
                <w:bCs/>
                <w:color w:val="000000"/>
                <w:sz w:val="28"/>
                <w:szCs w:val="28"/>
              </w:rPr>
              <w:t>обучающихся</w:t>
            </w:r>
            <w:proofErr w:type="gramEnd"/>
          </w:p>
        </w:tc>
        <w:tc>
          <w:tcPr>
            <w:tcW w:w="1842" w:type="dxa"/>
          </w:tcPr>
          <w:p w:rsidR="004E140F" w:rsidRPr="0039591F" w:rsidRDefault="004E140F" w:rsidP="00224085">
            <w:pPr>
              <w:spacing w:after="0" w:line="276" w:lineRule="auto"/>
              <w:jc w:val="center"/>
              <w:rPr>
                <w:rFonts w:ascii="Times New Roman" w:eastAsia="Times New Roman" w:hAnsi="Times New Roman" w:cs="Times New Roman"/>
                <w:b/>
                <w:sz w:val="28"/>
                <w:szCs w:val="28"/>
                <w:lang w:val="en-US"/>
              </w:rPr>
            </w:pPr>
            <w:r w:rsidRPr="0039591F">
              <w:rPr>
                <w:rFonts w:ascii="Times New Roman" w:eastAsia="Times New Roman" w:hAnsi="Times New Roman" w:cs="Times New Roman"/>
                <w:b/>
                <w:sz w:val="28"/>
                <w:szCs w:val="28"/>
              </w:rPr>
              <w:t xml:space="preserve">Оценивание </w:t>
            </w:r>
          </w:p>
        </w:tc>
        <w:tc>
          <w:tcPr>
            <w:tcW w:w="2098" w:type="dxa"/>
          </w:tcPr>
          <w:p w:rsidR="004E140F" w:rsidRPr="0039591F" w:rsidRDefault="004E140F" w:rsidP="00224085">
            <w:pPr>
              <w:spacing w:after="0" w:line="276" w:lineRule="auto"/>
              <w:jc w:val="center"/>
              <w:rPr>
                <w:rFonts w:ascii="Times New Roman" w:eastAsia="Times New Roman" w:hAnsi="Times New Roman" w:cs="Times New Roman"/>
                <w:b/>
                <w:sz w:val="28"/>
                <w:szCs w:val="28"/>
                <w:lang w:val="en-US"/>
              </w:rPr>
            </w:pPr>
            <w:r w:rsidRPr="0039591F">
              <w:rPr>
                <w:rFonts w:ascii="Times New Roman" w:eastAsia="Times New Roman" w:hAnsi="Times New Roman" w:cs="Times New Roman"/>
                <w:b/>
                <w:sz w:val="28"/>
                <w:szCs w:val="28"/>
              </w:rPr>
              <w:t>Ресурсы</w:t>
            </w:r>
          </w:p>
        </w:tc>
      </w:tr>
      <w:tr w:rsidR="004E140F" w:rsidRPr="0039591F" w:rsidTr="00AB3208">
        <w:tc>
          <w:tcPr>
            <w:tcW w:w="2126" w:type="dxa"/>
          </w:tcPr>
          <w:p w:rsidR="004E140F" w:rsidRPr="0039591F" w:rsidRDefault="004E140F" w:rsidP="00224085">
            <w:pPr>
              <w:spacing w:after="0" w:line="240" w:lineRule="auto"/>
              <w:rPr>
                <w:rFonts w:ascii="Times New Roman" w:eastAsia="Times New Roman" w:hAnsi="Times New Roman" w:cs="Times New Roman"/>
                <w:b/>
                <w:color w:val="000000"/>
                <w:sz w:val="28"/>
                <w:szCs w:val="28"/>
                <w:lang w:val="kk-KZ" w:eastAsia="ru-RU"/>
              </w:rPr>
            </w:pPr>
            <w:r w:rsidRPr="0039591F">
              <w:rPr>
                <w:rFonts w:ascii="Times New Roman" w:eastAsia="Times New Roman" w:hAnsi="Times New Roman" w:cs="Times New Roman"/>
                <w:b/>
                <w:color w:val="000000"/>
                <w:sz w:val="28"/>
                <w:szCs w:val="28"/>
                <w:lang w:val="kk-KZ" w:eastAsia="ru-RU"/>
              </w:rPr>
              <w:t xml:space="preserve">Начало урока </w:t>
            </w:r>
          </w:p>
        </w:tc>
        <w:tc>
          <w:tcPr>
            <w:tcW w:w="6806" w:type="dxa"/>
          </w:tcPr>
          <w:p w:rsidR="004E140F" w:rsidRPr="0039591F" w:rsidRDefault="004E140F" w:rsidP="00224085">
            <w:pPr>
              <w:spacing w:after="0" w:line="240" w:lineRule="auto"/>
              <w:rPr>
                <w:rFonts w:ascii="Times New Roman" w:eastAsia="Times New Roman" w:hAnsi="Times New Roman" w:cs="Times New Roman"/>
                <w:sz w:val="28"/>
                <w:szCs w:val="28"/>
                <w:lang w:eastAsia="ru-RU"/>
              </w:rPr>
            </w:pPr>
            <w:r w:rsidRPr="0039591F">
              <w:rPr>
                <w:rFonts w:ascii="Times New Roman" w:eastAsia="Times New Roman" w:hAnsi="Times New Roman" w:cs="Times New Roman"/>
                <w:b/>
                <w:bCs/>
                <w:color w:val="000000"/>
                <w:sz w:val="28"/>
                <w:szCs w:val="28"/>
                <w:lang w:eastAsia="ru-RU"/>
              </w:rPr>
              <w:t xml:space="preserve"> </w:t>
            </w:r>
            <w:r w:rsidRPr="0039591F">
              <w:rPr>
                <w:rFonts w:ascii="Times New Roman" w:eastAsia="Times New Roman" w:hAnsi="Times New Roman" w:cs="Times New Roman"/>
                <w:sz w:val="28"/>
                <w:szCs w:val="28"/>
                <w:lang w:eastAsia="ru-RU"/>
              </w:rPr>
              <w:t>Ознакомление с темой и целями урока.</w:t>
            </w:r>
          </w:p>
          <w:p w:rsidR="004E140F" w:rsidRPr="003B23D4" w:rsidRDefault="004E140F" w:rsidP="00224085">
            <w:pPr>
              <w:spacing w:after="0" w:line="240" w:lineRule="auto"/>
              <w:rPr>
                <w:rFonts w:ascii="Times New Roman" w:eastAsia="Times New Roman" w:hAnsi="Times New Roman" w:cs="Times New Roman"/>
                <w:b/>
                <w:sz w:val="28"/>
                <w:szCs w:val="28"/>
                <w:lang w:eastAsia="ru-RU"/>
              </w:rPr>
            </w:pPr>
            <w:r w:rsidRPr="0039591F">
              <w:rPr>
                <w:rFonts w:ascii="Times New Roman" w:eastAsia="Times New Roman" w:hAnsi="Times New Roman" w:cs="Times New Roman"/>
                <w:b/>
                <w:sz w:val="28"/>
                <w:szCs w:val="28"/>
                <w:lang w:eastAsia="ru-RU"/>
              </w:rPr>
              <w:t>Проверка домашнего задания</w:t>
            </w:r>
            <w:r w:rsidRPr="003B23D4">
              <w:rPr>
                <w:rFonts w:ascii="Times New Roman" w:eastAsia="Times New Roman" w:hAnsi="Times New Roman" w:cs="Times New Roman"/>
                <w:b/>
                <w:sz w:val="28"/>
                <w:szCs w:val="28"/>
                <w:lang w:eastAsia="ru-RU"/>
              </w:rPr>
              <w:t>:</w:t>
            </w:r>
            <w:r w:rsidR="008E6BC2">
              <w:rPr>
                <w:rFonts w:ascii="Times New Roman" w:eastAsia="Times New Roman" w:hAnsi="Times New Roman" w:cs="Times New Roman"/>
                <w:b/>
                <w:sz w:val="28"/>
                <w:szCs w:val="28"/>
                <w:lang w:eastAsia="ru-RU"/>
              </w:rPr>
              <w:t xml:space="preserve"> </w:t>
            </w:r>
            <w:r w:rsidRPr="0039591F">
              <w:rPr>
                <w:rFonts w:ascii="Times New Roman" w:eastAsia="Times New Roman" w:hAnsi="Times New Roman" w:cs="Times New Roman"/>
                <w:sz w:val="28"/>
                <w:szCs w:val="28"/>
                <w:lang w:eastAsia="ru-RU"/>
              </w:rPr>
              <w:t xml:space="preserve">Рассмотреть решение задач, </w:t>
            </w:r>
            <w:proofErr w:type="gramStart"/>
            <w:r w:rsidRPr="0039591F">
              <w:rPr>
                <w:rFonts w:ascii="Times New Roman" w:eastAsia="Times New Roman" w:hAnsi="Times New Roman" w:cs="Times New Roman"/>
                <w:sz w:val="28"/>
                <w:szCs w:val="28"/>
                <w:lang w:eastAsia="ru-RU"/>
              </w:rPr>
              <w:t>вызвавших</w:t>
            </w:r>
            <w:proofErr w:type="gramEnd"/>
            <w:r w:rsidRPr="0039591F">
              <w:rPr>
                <w:rFonts w:ascii="Times New Roman" w:eastAsia="Times New Roman" w:hAnsi="Times New Roman" w:cs="Times New Roman"/>
                <w:sz w:val="28"/>
                <w:szCs w:val="28"/>
                <w:lang w:eastAsia="ru-RU"/>
              </w:rPr>
              <w:t xml:space="preserve"> затруднения у учащихся</w:t>
            </w:r>
          </w:p>
          <w:p w:rsidR="004E140F" w:rsidRPr="003B23D4" w:rsidRDefault="004E140F" w:rsidP="00224085">
            <w:pPr>
              <w:spacing w:after="0" w:line="240" w:lineRule="auto"/>
              <w:rPr>
                <w:rFonts w:ascii="Times New Roman" w:eastAsia="Times New Roman" w:hAnsi="Times New Roman" w:cs="Times New Roman"/>
                <w:sz w:val="28"/>
                <w:szCs w:val="28"/>
                <w:lang w:eastAsia="ru-RU"/>
              </w:rPr>
            </w:pPr>
          </w:p>
          <w:p w:rsidR="004E140F" w:rsidRPr="0039591F" w:rsidRDefault="004E140F" w:rsidP="004E140F">
            <w:pPr>
              <w:spacing w:after="0" w:line="240" w:lineRule="auto"/>
              <w:rPr>
                <w:rFonts w:ascii="Times New Roman" w:eastAsia="Times New Roman" w:hAnsi="Times New Roman" w:cs="Times New Roman"/>
                <w:sz w:val="28"/>
                <w:szCs w:val="28"/>
                <w:lang w:eastAsia="ru-RU"/>
              </w:rPr>
            </w:pPr>
          </w:p>
        </w:tc>
        <w:tc>
          <w:tcPr>
            <w:tcW w:w="3118" w:type="dxa"/>
          </w:tcPr>
          <w:p w:rsidR="004E140F" w:rsidRPr="0039591F" w:rsidRDefault="008E6BC2" w:rsidP="00224085">
            <w:pPr>
              <w:spacing w:after="0" w:line="240" w:lineRule="auto"/>
              <w:rPr>
                <w:rFonts w:ascii="Times New Roman" w:eastAsia="Times New Roman" w:hAnsi="Times New Roman" w:cs="Times New Roman"/>
                <w:color w:val="000000"/>
                <w:sz w:val="28"/>
                <w:szCs w:val="28"/>
                <w:lang w:val="kk-KZ" w:eastAsia="ru-RU"/>
              </w:rPr>
            </w:pPr>
            <w:r w:rsidRPr="008E6BC2">
              <w:rPr>
                <w:rFonts w:ascii="Times New Roman" w:hAnsi="Times New Roman" w:cs="Times New Roman"/>
                <w:sz w:val="28"/>
                <w:szCs w:val="24"/>
              </w:rPr>
              <w:t>Показывают решения задач, при возникновении вопросов разбирают с учителем</w:t>
            </w:r>
          </w:p>
        </w:tc>
        <w:tc>
          <w:tcPr>
            <w:tcW w:w="1842"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eastAsia="Times New Roman" w:hAnsi="Times New Roman" w:cs="Times New Roman"/>
                <w:color w:val="000000"/>
                <w:sz w:val="28"/>
                <w:szCs w:val="28"/>
                <w:lang w:val="kk-KZ" w:eastAsia="ru-RU"/>
              </w:rPr>
              <w:t xml:space="preserve">Взаимооценивание по </w:t>
            </w:r>
            <w:r w:rsidRPr="00C7584D">
              <w:rPr>
                <w:rFonts w:ascii="Times New Roman" w:eastAsia="Times New Roman" w:hAnsi="Times New Roman" w:cs="Times New Roman"/>
                <w:i/>
                <w:color w:val="000000"/>
                <w:sz w:val="28"/>
                <w:szCs w:val="28"/>
                <w:lang w:val="kk-KZ" w:eastAsia="ru-RU"/>
              </w:rPr>
              <w:t>ключу</w:t>
            </w:r>
          </w:p>
        </w:tc>
        <w:tc>
          <w:tcPr>
            <w:tcW w:w="2098"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Презентация </w:t>
            </w:r>
          </w:p>
        </w:tc>
      </w:tr>
      <w:tr w:rsidR="008E6BC2" w:rsidRPr="0039591F" w:rsidTr="00AB3208">
        <w:trPr>
          <w:trHeight w:val="180"/>
        </w:trPr>
        <w:tc>
          <w:tcPr>
            <w:tcW w:w="2126" w:type="dxa"/>
          </w:tcPr>
          <w:p w:rsidR="008E6BC2" w:rsidRPr="003B23D4" w:rsidRDefault="008E6BC2" w:rsidP="00224085">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Актуализация опорных знаний</w:t>
            </w:r>
          </w:p>
        </w:tc>
        <w:tc>
          <w:tcPr>
            <w:tcW w:w="6806" w:type="dxa"/>
          </w:tcPr>
          <w:p w:rsidR="008E6BC2" w:rsidRDefault="008E6BC2" w:rsidP="00224085">
            <w:pPr>
              <w:spacing w:after="0" w:line="276"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Игра «Кто быстрее?»</w:t>
            </w:r>
          </w:p>
          <w:p w:rsidR="008E6BC2" w:rsidRPr="003B23D4" w:rsidRDefault="008E6BC2" w:rsidP="00224085">
            <w:pPr>
              <w:spacing w:after="0" w:line="276" w:lineRule="auto"/>
              <w:rPr>
                <w:rFonts w:ascii="Times New Roman" w:eastAsia="Times New Roman" w:hAnsi="Times New Roman" w:cs="Times New Roman"/>
                <w:sz w:val="28"/>
                <w:szCs w:val="28"/>
                <w:lang w:eastAsia="en-GB"/>
              </w:rPr>
            </w:pPr>
            <w:r w:rsidRPr="008E6BC2">
              <w:rPr>
                <w:rFonts w:ascii="Times New Roman" w:eastAsia="Times New Roman" w:hAnsi="Times New Roman" w:cs="Times New Roman"/>
                <w:sz w:val="28"/>
                <w:szCs w:val="28"/>
                <w:lang w:eastAsia="en-GB"/>
              </w:rPr>
              <w:lastRenderedPageBreak/>
              <w:drawing>
                <wp:inline distT="0" distB="0" distL="0" distR="0">
                  <wp:extent cx="3678655" cy="2143125"/>
                  <wp:effectExtent l="19050" t="0" r="0" b="0"/>
                  <wp:docPr id="156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257">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862" t="6227" r="4875" b="4279"/>
                          <a:stretch/>
                        </pic:blipFill>
                        <pic:spPr bwMode="auto">
                          <a:xfrm>
                            <a:off x="0" y="0"/>
                            <a:ext cx="3679557" cy="21436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118" w:type="dxa"/>
          </w:tcPr>
          <w:p w:rsidR="008E6BC2" w:rsidRPr="0039591F" w:rsidRDefault="008E6BC2" w:rsidP="00224085">
            <w:pPr>
              <w:spacing w:after="0" w:line="240" w:lineRule="auto"/>
              <w:rPr>
                <w:rFonts w:ascii="Times New Roman" w:eastAsia="Times New Roman" w:hAnsi="Times New Roman" w:cs="Times New Roman"/>
                <w:color w:val="000000"/>
                <w:sz w:val="28"/>
                <w:szCs w:val="28"/>
                <w:lang w:eastAsia="ru-RU"/>
              </w:rPr>
            </w:pPr>
          </w:p>
        </w:tc>
        <w:tc>
          <w:tcPr>
            <w:tcW w:w="1842" w:type="dxa"/>
          </w:tcPr>
          <w:p w:rsidR="008E6BC2" w:rsidRPr="003B23D4" w:rsidRDefault="008E6BC2"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p>
        </w:tc>
        <w:tc>
          <w:tcPr>
            <w:tcW w:w="2098" w:type="dxa"/>
          </w:tcPr>
          <w:p w:rsidR="008E6BC2" w:rsidRPr="003B23D4" w:rsidRDefault="008E6BC2" w:rsidP="00224085">
            <w:pPr>
              <w:spacing w:after="0" w:line="240" w:lineRule="auto"/>
              <w:rPr>
                <w:rFonts w:ascii="Times New Roman" w:eastAsia="Times New Roman" w:hAnsi="Times New Roman" w:cs="Times New Roman"/>
                <w:color w:val="000000"/>
                <w:sz w:val="28"/>
                <w:szCs w:val="28"/>
                <w:lang w:val="kk-KZ" w:eastAsia="ru-RU"/>
              </w:rPr>
            </w:pPr>
          </w:p>
        </w:tc>
      </w:tr>
      <w:tr w:rsidR="004E140F" w:rsidRPr="0039591F" w:rsidTr="00AB3208">
        <w:trPr>
          <w:trHeight w:val="180"/>
        </w:trPr>
        <w:tc>
          <w:tcPr>
            <w:tcW w:w="2126" w:type="dxa"/>
          </w:tcPr>
          <w:p w:rsidR="004E140F" w:rsidRPr="0039591F" w:rsidRDefault="008E6BC2" w:rsidP="00224085">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 xml:space="preserve">Изучение новой темы </w:t>
            </w:r>
          </w:p>
        </w:tc>
        <w:tc>
          <w:tcPr>
            <w:tcW w:w="6806" w:type="dxa"/>
          </w:tcPr>
          <w:p w:rsidR="004E140F" w:rsidRPr="0039591F" w:rsidRDefault="004E140F" w:rsidP="00224085">
            <w:pPr>
              <w:spacing w:after="0" w:line="276" w:lineRule="auto"/>
              <w:rPr>
                <w:rFonts w:ascii="Times New Roman" w:eastAsia="Times New Roman" w:hAnsi="Times New Roman" w:cs="Times New Roman"/>
                <w:sz w:val="28"/>
                <w:szCs w:val="28"/>
                <w:lang w:eastAsia="en-GB"/>
              </w:rPr>
            </w:pPr>
            <w:r w:rsidRPr="003B23D4">
              <w:rPr>
                <w:rFonts w:ascii="Times New Roman" w:eastAsia="Times New Roman" w:hAnsi="Times New Roman" w:cs="Times New Roman"/>
                <w:sz w:val="28"/>
                <w:szCs w:val="28"/>
                <w:lang w:eastAsia="en-GB"/>
              </w:rPr>
              <w:t xml:space="preserve"> </w:t>
            </w:r>
            <w:r w:rsidR="00664677">
              <w:rPr>
                <w:rFonts w:ascii="Times New Roman" w:eastAsia="Times New Roman" w:hAnsi="Times New Roman" w:cs="Times New Roman"/>
                <w:sz w:val="28"/>
                <w:szCs w:val="28"/>
                <w:lang w:eastAsia="en-GB"/>
              </w:rPr>
              <w:t>Квадратный корень из отрицательного  числа нельзя извлечь на множества действительных чисел.</w:t>
            </w:r>
          </w:p>
          <w:p w:rsidR="00FA7888" w:rsidRPr="00FA7888" w:rsidRDefault="00FA7888" w:rsidP="001C632D">
            <w:pPr>
              <w:spacing w:after="0" w:line="240" w:lineRule="auto"/>
              <w:rPr>
                <w:rFonts w:ascii="Times New Roman" w:hAnsi="Times New Roman" w:cs="Times New Roman"/>
                <w:sz w:val="28"/>
                <w:szCs w:val="24"/>
              </w:rPr>
            </w:pPr>
            <w:r w:rsidRPr="00FA7888">
              <w:rPr>
                <w:rFonts w:ascii="Times New Roman" w:hAnsi="Times New Roman" w:cs="Times New Roman"/>
                <w:sz w:val="28"/>
                <w:szCs w:val="24"/>
                <w:lang w:val="kk-KZ"/>
              </w:rPr>
              <w:t>А на множестве комплексных чисел можно извлечь ко</w:t>
            </w:r>
            <w:r>
              <w:rPr>
                <w:rFonts w:ascii="Times New Roman" w:hAnsi="Times New Roman" w:cs="Times New Roman"/>
                <w:sz w:val="28"/>
                <w:szCs w:val="24"/>
                <w:lang w:val="kk-KZ"/>
              </w:rPr>
              <w:t>р</w:t>
            </w:r>
            <w:r w:rsidRPr="00FA7888">
              <w:rPr>
                <w:rFonts w:ascii="Times New Roman" w:hAnsi="Times New Roman" w:cs="Times New Roman"/>
                <w:sz w:val="28"/>
                <w:szCs w:val="24"/>
                <w:lang w:val="kk-KZ"/>
              </w:rPr>
              <w:t>ень из отрицательного числа, так как во множестве комплексных чисел -1=i</w:t>
            </w:r>
            <w:r w:rsidRPr="00FA7888">
              <w:rPr>
                <w:rFonts w:ascii="Times New Roman" w:hAnsi="Times New Roman" w:cs="Times New Roman"/>
                <w:sz w:val="28"/>
                <w:szCs w:val="24"/>
                <w:vertAlign w:val="superscript"/>
              </w:rPr>
              <w:t>2</w:t>
            </w:r>
            <w:r w:rsidRPr="00FA7888">
              <w:rPr>
                <w:rFonts w:ascii="Times New Roman" w:hAnsi="Times New Roman" w:cs="Times New Roman"/>
                <w:sz w:val="28"/>
                <w:szCs w:val="24"/>
                <w:lang w:val="kk-KZ"/>
              </w:rPr>
              <w:t xml:space="preserve"> </w:t>
            </w:r>
          </w:p>
          <w:p w:rsidR="00FA7888" w:rsidRDefault="00FA7888" w:rsidP="001C632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  Отрицательное число</w:t>
            </w:r>
          </w:p>
          <w:p w:rsidR="00FA7888" w:rsidRDefault="00FA7888" w:rsidP="001C632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Пример1: </w:t>
            </w:r>
          </w:p>
          <w:p w:rsidR="00FA7888" w:rsidRDefault="00FA7888" w:rsidP="001C632D">
            <w:pPr>
              <w:spacing w:after="0" w:line="240" w:lineRule="auto"/>
              <w:rPr>
                <w:rFonts w:ascii="Times New Roman" w:hAnsi="Times New Roman" w:cs="Times New Roman"/>
                <w:b/>
                <w:sz w:val="24"/>
                <w:szCs w:val="24"/>
                <w:lang w:val="kk-KZ"/>
              </w:rPr>
            </w:pPr>
            <w:r w:rsidRPr="00FA7888">
              <w:rPr>
                <w:rFonts w:ascii="Times New Roman" w:hAnsi="Times New Roman" w:cs="Times New Roman"/>
                <w:b/>
                <w:sz w:val="24"/>
                <w:szCs w:val="24"/>
                <w:lang w:val="kk-KZ"/>
              </w:rPr>
              <w:drawing>
                <wp:inline distT="0" distB="0" distL="0" distR="0">
                  <wp:extent cx="2812796" cy="1076325"/>
                  <wp:effectExtent l="19050" t="0" r="6604" b="0"/>
                  <wp:docPr id="3" name="Рисунок 1" descr="C:\Users\user\AppData\Local\Microsoft\Windows\Temporary Internet Files\Content.Word\20210812_16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10812_164013.jpg"/>
                          <pic:cNvPicPr>
                            <a:picLocks noChangeAspect="1" noChangeArrowheads="1"/>
                          </pic:cNvPicPr>
                        </pic:nvPicPr>
                        <pic:blipFill>
                          <a:blip r:embed="rId2258" cstate="print"/>
                          <a:srcRect l="29663" t="22507" r="38910" b="56125"/>
                          <a:stretch>
                            <a:fillRect/>
                          </a:stretch>
                        </pic:blipFill>
                        <pic:spPr bwMode="auto">
                          <a:xfrm>
                            <a:off x="0" y="0"/>
                            <a:ext cx="2812796" cy="1076325"/>
                          </a:xfrm>
                          <a:prstGeom prst="rect">
                            <a:avLst/>
                          </a:prstGeom>
                          <a:noFill/>
                          <a:ln w="9525">
                            <a:noFill/>
                            <a:miter lim="800000"/>
                            <a:headEnd/>
                            <a:tailEnd/>
                          </a:ln>
                        </pic:spPr>
                      </pic:pic>
                    </a:graphicData>
                  </a:graphic>
                </wp:inline>
              </w:drawing>
            </w:r>
          </w:p>
          <w:p w:rsidR="00FA7888" w:rsidRDefault="00FA7888" w:rsidP="001C632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 Комплексное число</w:t>
            </w:r>
          </w:p>
          <w:p w:rsidR="00FA7888" w:rsidRDefault="00FA7888" w:rsidP="001C632D">
            <w:pPr>
              <w:spacing w:after="0" w:line="240" w:lineRule="auto"/>
              <w:rPr>
                <w:rFonts w:ascii="Times New Roman" w:hAnsi="Times New Roman" w:cs="Times New Roman"/>
                <w:b/>
                <w:sz w:val="24"/>
                <w:szCs w:val="24"/>
                <w:lang w:val="kk-KZ"/>
              </w:rPr>
            </w:pPr>
            <w:r w:rsidRPr="00FA7888">
              <w:rPr>
                <w:rFonts w:ascii="Times New Roman" w:hAnsi="Times New Roman" w:cs="Times New Roman"/>
                <w:b/>
                <w:sz w:val="24"/>
                <w:szCs w:val="24"/>
                <w:lang w:val="kk-KZ"/>
              </w:rPr>
              <w:drawing>
                <wp:inline distT="0" distB="0" distL="0" distR="0">
                  <wp:extent cx="4048125" cy="2095500"/>
                  <wp:effectExtent l="19050" t="0" r="9525" b="0"/>
                  <wp:docPr id="6" name="Рисунок 3" descr="https://present5.com/presentation/3/44325980_51483088.pdf-img/44325980_51483088.pdf-49.jpg"/>
                  <wp:cNvGraphicFramePr/>
                  <a:graphic xmlns:a="http://schemas.openxmlformats.org/drawingml/2006/main">
                    <a:graphicData uri="http://schemas.openxmlformats.org/drawingml/2006/picture">
                      <pic:pic xmlns:pic="http://schemas.openxmlformats.org/drawingml/2006/picture">
                        <pic:nvPicPr>
                          <pic:cNvPr id="1026" name="Picture 2" descr="https://present5.com/presentation/3/44325980_51483088.pdf-img/44325980_51483088.pdf-49.jpg"/>
                          <pic:cNvPicPr>
                            <a:picLocks noChangeAspect="1" noChangeArrowheads="1"/>
                          </pic:cNvPicPr>
                        </pic:nvPicPr>
                        <pic:blipFill>
                          <a:blip r:embed="rId2259" cstate="print"/>
                          <a:srcRect/>
                          <a:stretch>
                            <a:fillRect/>
                          </a:stretch>
                        </pic:blipFill>
                        <pic:spPr bwMode="auto">
                          <a:xfrm>
                            <a:off x="0" y="0"/>
                            <a:ext cx="4048125" cy="2095500"/>
                          </a:xfrm>
                          <a:prstGeom prst="rect">
                            <a:avLst/>
                          </a:prstGeom>
                          <a:noFill/>
                        </pic:spPr>
                      </pic:pic>
                    </a:graphicData>
                  </a:graphic>
                </wp:inline>
              </w:drawing>
            </w:r>
          </w:p>
          <w:p w:rsidR="00FA7888" w:rsidRDefault="00FA7888" w:rsidP="001C632D">
            <w:pPr>
              <w:spacing w:after="0" w:line="240" w:lineRule="auto"/>
              <w:rPr>
                <w:rFonts w:ascii="Times New Roman" w:hAnsi="Times New Roman" w:cs="Times New Roman"/>
                <w:b/>
                <w:sz w:val="24"/>
                <w:szCs w:val="24"/>
                <w:lang w:val="kk-KZ"/>
              </w:rPr>
            </w:pPr>
          </w:p>
          <w:p w:rsidR="00FA7888" w:rsidRDefault="00FA7888" w:rsidP="001C632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Формула: </w:t>
            </w:r>
          </w:p>
          <w:p w:rsidR="00FA7888" w:rsidRDefault="00FA7888" w:rsidP="001C632D">
            <w:pPr>
              <w:spacing w:after="0" w:line="240" w:lineRule="auto"/>
              <w:rPr>
                <w:rFonts w:ascii="Times New Roman" w:hAnsi="Times New Roman" w:cs="Times New Roman"/>
                <w:b/>
                <w:sz w:val="24"/>
                <w:szCs w:val="24"/>
                <w:lang w:val="kk-KZ"/>
              </w:rPr>
            </w:pPr>
            <w:r w:rsidRPr="00FA7888">
              <w:rPr>
                <w:rFonts w:ascii="Times New Roman" w:hAnsi="Times New Roman" w:cs="Times New Roman"/>
                <w:b/>
                <w:sz w:val="24"/>
                <w:szCs w:val="24"/>
                <w:lang w:val="kk-KZ"/>
              </w:rPr>
              <w:drawing>
                <wp:inline distT="0" distB="0" distL="0" distR="0">
                  <wp:extent cx="3981450" cy="876300"/>
                  <wp:effectExtent l="19050" t="0" r="0" b="0"/>
                  <wp:docPr id="7" name="Рисунок 7" descr="https://cloud2.prezentacii.org/posts/2016-03/3/1/8/3187037737.gif"/>
                  <wp:cNvGraphicFramePr/>
                  <a:graphic xmlns:a="http://schemas.openxmlformats.org/drawingml/2006/main">
                    <a:graphicData uri="http://schemas.openxmlformats.org/drawingml/2006/picture">
                      <pic:pic xmlns:pic="http://schemas.openxmlformats.org/drawingml/2006/picture">
                        <pic:nvPicPr>
                          <pic:cNvPr id="15362" name="Picture 2" descr="https://cloud2.prezentacii.org/posts/2016-03/3/1/8/3187037737.gif"/>
                          <pic:cNvPicPr>
                            <a:picLocks noChangeAspect="1" noChangeArrowheads="1"/>
                          </pic:cNvPicPr>
                        </pic:nvPicPr>
                        <pic:blipFill>
                          <a:blip r:embed="rId2260" cstate="print"/>
                          <a:srcRect/>
                          <a:stretch>
                            <a:fillRect/>
                          </a:stretch>
                        </pic:blipFill>
                        <pic:spPr bwMode="auto">
                          <a:xfrm>
                            <a:off x="0" y="0"/>
                            <a:ext cx="3981450" cy="876300"/>
                          </a:xfrm>
                          <a:prstGeom prst="rect">
                            <a:avLst/>
                          </a:prstGeom>
                          <a:noFill/>
                        </pic:spPr>
                      </pic:pic>
                    </a:graphicData>
                  </a:graphic>
                </wp:inline>
              </w:drawing>
            </w:r>
          </w:p>
          <w:p w:rsidR="00FA7888" w:rsidRDefault="00FA7888" w:rsidP="001C632D">
            <w:pPr>
              <w:spacing w:after="0" w:line="240" w:lineRule="auto"/>
              <w:rPr>
                <w:rFonts w:ascii="Times New Roman" w:hAnsi="Times New Roman" w:cs="Times New Roman"/>
                <w:b/>
                <w:sz w:val="24"/>
                <w:szCs w:val="24"/>
                <w:lang w:val="kk-KZ"/>
              </w:rPr>
            </w:pPr>
          </w:p>
          <w:p w:rsidR="001C632D" w:rsidRPr="00E048A5" w:rsidRDefault="001C632D" w:rsidP="001C632D">
            <w:pPr>
              <w:spacing w:after="0" w:line="240" w:lineRule="auto"/>
              <w:rPr>
                <w:rFonts w:ascii="Times New Roman" w:hAnsi="Times New Roman" w:cs="Times New Roman"/>
                <w:b/>
                <w:sz w:val="24"/>
                <w:szCs w:val="24"/>
                <w:lang w:val="kk-KZ"/>
              </w:rPr>
            </w:pPr>
            <w:r w:rsidRPr="00E048A5">
              <w:rPr>
                <w:rFonts w:ascii="Times New Roman" w:hAnsi="Times New Roman" w:cs="Times New Roman"/>
                <w:b/>
                <w:sz w:val="24"/>
                <w:szCs w:val="24"/>
                <w:lang w:val="kk-KZ"/>
              </w:rPr>
              <w:t xml:space="preserve">Пример </w:t>
            </w:r>
            <w:r w:rsidR="00FA7888">
              <w:rPr>
                <w:rFonts w:ascii="Times New Roman" w:hAnsi="Times New Roman" w:cs="Times New Roman"/>
                <w:b/>
                <w:sz w:val="24"/>
                <w:szCs w:val="24"/>
                <w:lang w:val="kk-KZ"/>
              </w:rPr>
              <w:t>2</w:t>
            </w:r>
            <w:r w:rsidRPr="00E048A5">
              <w:rPr>
                <w:rFonts w:ascii="Times New Roman" w:hAnsi="Times New Roman" w:cs="Times New Roman"/>
                <w:b/>
                <w:sz w:val="24"/>
                <w:szCs w:val="24"/>
                <w:lang w:val="kk-KZ"/>
              </w:rPr>
              <w:t xml:space="preserve"> </w:t>
            </w:r>
          </w:p>
          <w:p w:rsidR="001C632D" w:rsidRPr="001C632D" w:rsidRDefault="001C632D" w:rsidP="001C632D">
            <w:pPr>
              <w:pStyle w:val="a8"/>
              <w:shd w:val="clear" w:color="auto" w:fill="FFFFFF"/>
              <w:spacing w:before="0" w:beforeAutospacing="0" w:after="0" w:afterAutospacing="0"/>
            </w:pPr>
            <w:r w:rsidRPr="001C632D">
              <w:t>Пример. Вычислить </w:t>
            </w:r>
            <w:r w:rsidRPr="001C632D">
              <w:rPr>
                <w:noProof/>
              </w:rPr>
              <w:drawing>
                <wp:inline distT="0" distB="0" distL="0" distR="0">
                  <wp:extent cx="523875" cy="272415"/>
                  <wp:effectExtent l="0" t="0" r="9525" b="0"/>
                  <wp:docPr id="2666" name="Рисунок 29" descr="http://fxdx.ru/site/fxdx_ru/uploads/ag2/image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xdx.ru/site/fxdx_ru/uploads/ag2/image241.gif"/>
                          <pic:cNvPicPr>
                            <a:picLocks noChangeAspect="1" noChangeArrowheads="1"/>
                          </pic:cNvPicPr>
                        </pic:nvPicPr>
                        <pic:blipFill>
                          <a:blip r:embed="rId2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272415"/>
                          </a:xfrm>
                          <a:prstGeom prst="rect">
                            <a:avLst/>
                          </a:prstGeom>
                          <a:noFill/>
                          <a:ln>
                            <a:noFill/>
                          </a:ln>
                        </pic:spPr>
                      </pic:pic>
                    </a:graphicData>
                  </a:graphic>
                </wp:inline>
              </w:drawing>
            </w:r>
            <w:r w:rsidRPr="001C632D">
              <w:t>.</w:t>
            </w:r>
          </w:p>
          <w:p w:rsidR="001C632D" w:rsidRPr="001C632D" w:rsidRDefault="001C632D" w:rsidP="001C632D">
            <w:pPr>
              <w:pStyle w:val="a8"/>
              <w:shd w:val="clear" w:color="auto" w:fill="FFFFFF"/>
              <w:spacing w:before="0" w:beforeAutospacing="0" w:after="0" w:afterAutospacing="0"/>
            </w:pPr>
            <w:r w:rsidRPr="001C632D">
              <w:t xml:space="preserve">Решение. Используем только что </w:t>
            </w:r>
            <w:proofErr w:type="gramStart"/>
            <w:r w:rsidRPr="001C632D">
              <w:t>доказанную</w:t>
            </w:r>
            <w:proofErr w:type="gramEnd"/>
            <w:r w:rsidRPr="001C632D">
              <w:t xml:space="preserve"> формулу корней. Здесь </w:t>
            </w:r>
            <w:r w:rsidRPr="001C632D">
              <w:rPr>
                <w:noProof/>
              </w:rPr>
              <w:drawing>
                <wp:inline distT="0" distB="0" distL="0" distR="0">
                  <wp:extent cx="2597804" cy="314325"/>
                  <wp:effectExtent l="19050" t="0" r="0" b="0"/>
                  <wp:docPr id="2667" name="Рисунок 28" descr="http://fxdx.ru/site/fxdx_ru/uploads/ag2/image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xdx.ru/site/fxdx_ru/uploads/ag2/image242.gif"/>
                          <pic:cNvPicPr>
                            <a:picLocks noChangeAspect="1" noChangeArrowheads="1"/>
                          </pic:cNvPicPr>
                        </pic:nvPicPr>
                        <pic:blipFill>
                          <a:blip r:embed="rId2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7047" cy="316653"/>
                          </a:xfrm>
                          <a:prstGeom prst="rect">
                            <a:avLst/>
                          </a:prstGeom>
                          <a:noFill/>
                          <a:ln>
                            <a:noFill/>
                          </a:ln>
                        </pic:spPr>
                      </pic:pic>
                    </a:graphicData>
                  </a:graphic>
                </wp:inline>
              </w:drawing>
            </w:r>
            <w:r w:rsidRPr="001C632D">
              <w:t>. Подставляем в формулу и получаем:</w:t>
            </w:r>
          </w:p>
          <w:p w:rsidR="001C632D" w:rsidRPr="001C632D" w:rsidRDefault="001C632D" w:rsidP="001C632D">
            <w:pPr>
              <w:pStyle w:val="a8"/>
              <w:shd w:val="clear" w:color="auto" w:fill="FFFFFF"/>
              <w:spacing w:before="0" w:beforeAutospacing="0" w:after="0" w:afterAutospacing="0"/>
            </w:pPr>
            <w:r w:rsidRPr="001C632D">
              <w:rPr>
                <w:noProof/>
              </w:rPr>
              <w:drawing>
                <wp:inline distT="0" distB="0" distL="0" distR="0">
                  <wp:extent cx="2128058" cy="457200"/>
                  <wp:effectExtent l="0" t="0" r="0" b="0"/>
                  <wp:docPr id="2668" name="Рисунок 27" descr="http://fxdx.ru/site/fxdx_ru/uploads/ag2/image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xdx.ru/site/fxdx_ru/uploads/ag2/image243.gif"/>
                          <pic:cNvPicPr>
                            <a:picLocks noChangeAspect="1" noChangeArrowheads="1"/>
                          </pic:cNvPicPr>
                        </pic:nvPicPr>
                        <pic:blipFill>
                          <a:blip r:embed="rId22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8058" cy="457200"/>
                          </a:xfrm>
                          <a:prstGeom prst="rect">
                            <a:avLst/>
                          </a:prstGeom>
                          <a:noFill/>
                          <a:ln>
                            <a:noFill/>
                          </a:ln>
                        </pic:spPr>
                      </pic:pic>
                    </a:graphicData>
                  </a:graphic>
                </wp:inline>
              </w:drawing>
            </w:r>
            <w:r w:rsidRPr="001C632D">
              <w:t>.</w:t>
            </w:r>
          </w:p>
          <w:p w:rsidR="004E140F" w:rsidRPr="00FA7888" w:rsidRDefault="001C632D" w:rsidP="00FA7888">
            <w:pPr>
              <w:pStyle w:val="a8"/>
              <w:shd w:val="clear" w:color="auto" w:fill="FFFFFF"/>
              <w:spacing w:before="0" w:beforeAutospacing="0" w:after="0" w:afterAutospacing="0"/>
              <w:rPr>
                <w:color w:val="474848"/>
              </w:rPr>
            </w:pPr>
            <w:r w:rsidRPr="001C632D">
              <w:t>Ответ:</w:t>
            </w:r>
            <w:r w:rsidRPr="00E048A5">
              <w:rPr>
                <w:color w:val="474848"/>
              </w:rPr>
              <w:t> </w:t>
            </w:r>
            <w:r w:rsidRPr="00E048A5">
              <w:rPr>
                <w:noProof/>
                <w:color w:val="474848"/>
              </w:rPr>
              <w:drawing>
                <wp:inline distT="0" distB="0" distL="0" distR="0">
                  <wp:extent cx="1047750" cy="247650"/>
                  <wp:effectExtent l="0" t="0" r="0" b="0"/>
                  <wp:docPr id="2669" name="Рисунок 26" descr="http://fxdx.ru/site/fxdx_ru/uploads/ag2/image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fxdx.ru/site/fxdx_ru/uploads/ag2/image244.gif"/>
                          <pic:cNvPicPr>
                            <a:picLocks noChangeAspect="1" noChangeArrowheads="1"/>
                          </pic:cNvPicPr>
                        </pic:nvPicPr>
                        <pic:blipFill>
                          <a:blip r:embed="rId22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r w:rsidRPr="00E048A5">
              <w:rPr>
                <w:color w:val="474848"/>
              </w:rPr>
              <w:t>.</w:t>
            </w:r>
          </w:p>
        </w:tc>
        <w:tc>
          <w:tcPr>
            <w:tcW w:w="3118" w:type="dxa"/>
          </w:tcPr>
          <w:p w:rsidR="004E140F" w:rsidRPr="0039591F" w:rsidRDefault="004E140F" w:rsidP="00FA7888">
            <w:pPr>
              <w:spacing w:after="0" w:line="240" w:lineRule="auto"/>
              <w:rPr>
                <w:rFonts w:ascii="Times New Roman" w:eastAsia="Times New Roman" w:hAnsi="Times New Roman" w:cs="Times New Roman"/>
                <w:color w:val="000000"/>
                <w:sz w:val="28"/>
                <w:szCs w:val="28"/>
                <w:lang w:eastAsia="ru-RU"/>
              </w:rPr>
            </w:pPr>
            <w:r w:rsidRPr="0039591F">
              <w:rPr>
                <w:rFonts w:ascii="Times New Roman" w:eastAsia="Times New Roman" w:hAnsi="Times New Roman" w:cs="Times New Roman"/>
                <w:color w:val="000000"/>
                <w:sz w:val="28"/>
                <w:szCs w:val="28"/>
                <w:lang w:eastAsia="ru-RU"/>
              </w:rPr>
              <w:lastRenderedPageBreak/>
              <w:t xml:space="preserve">Ученики </w:t>
            </w:r>
            <w:r w:rsidR="00FA7888">
              <w:rPr>
                <w:rFonts w:ascii="Times New Roman" w:eastAsia="Times New Roman" w:hAnsi="Times New Roman" w:cs="Times New Roman"/>
                <w:color w:val="000000"/>
                <w:sz w:val="28"/>
                <w:szCs w:val="28"/>
                <w:lang w:eastAsia="ru-RU"/>
              </w:rPr>
              <w:t>работают в своих тетрадях, отмечая выводы</w:t>
            </w:r>
          </w:p>
        </w:tc>
        <w:tc>
          <w:tcPr>
            <w:tcW w:w="1842" w:type="dxa"/>
          </w:tcPr>
          <w:p w:rsidR="004E140F" w:rsidRPr="0039591F" w:rsidRDefault="004E140F"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r w:rsidRPr="003B23D4">
              <w:rPr>
                <w:rFonts w:ascii="Times New Roman" w:eastAsia="Times New Roman" w:hAnsi="Times New Roman" w:cs="Times New Roman"/>
                <w:color w:val="000000"/>
                <w:sz w:val="28"/>
                <w:szCs w:val="28"/>
                <w:lang w:eastAsia="ru-RU"/>
              </w:rPr>
              <w:t xml:space="preserve">Учитель оказывает поддержку </w:t>
            </w:r>
          </w:p>
        </w:tc>
        <w:tc>
          <w:tcPr>
            <w:tcW w:w="2098" w:type="dxa"/>
          </w:tcPr>
          <w:p w:rsidR="004E140F" w:rsidRDefault="004E140F"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eastAsia="Times New Roman" w:hAnsi="Times New Roman" w:cs="Times New Roman"/>
                <w:color w:val="000000"/>
                <w:sz w:val="28"/>
                <w:szCs w:val="28"/>
                <w:lang w:val="kk-KZ" w:eastAsia="ru-RU"/>
              </w:rPr>
              <w:t xml:space="preserve">Учебник </w:t>
            </w:r>
          </w:p>
          <w:p w:rsidR="004E140F" w:rsidRDefault="004E140F" w:rsidP="00224085">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Абылкасымова А.Е.</w:t>
            </w:r>
          </w:p>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«Мектеп»</w:t>
            </w:r>
          </w:p>
        </w:tc>
      </w:tr>
      <w:tr w:rsidR="004E140F" w:rsidRPr="0039591F" w:rsidTr="00AB3208">
        <w:trPr>
          <w:trHeight w:val="180"/>
        </w:trPr>
        <w:tc>
          <w:tcPr>
            <w:tcW w:w="2126" w:type="dxa"/>
          </w:tcPr>
          <w:p w:rsidR="004E140F" w:rsidRPr="0039591F" w:rsidRDefault="001C632D" w:rsidP="00224085">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 xml:space="preserve">Закрепление </w:t>
            </w:r>
            <w:r w:rsidR="004E140F" w:rsidRPr="0039591F">
              <w:rPr>
                <w:rFonts w:ascii="Times New Roman" w:eastAsia="Times New Roman" w:hAnsi="Times New Roman" w:cs="Times New Roman"/>
                <w:b/>
                <w:color w:val="000000"/>
                <w:sz w:val="28"/>
                <w:szCs w:val="28"/>
                <w:lang w:val="kk-KZ" w:eastAsia="ru-RU"/>
              </w:rPr>
              <w:t xml:space="preserve"> </w:t>
            </w:r>
          </w:p>
        </w:tc>
        <w:tc>
          <w:tcPr>
            <w:tcW w:w="6806" w:type="dxa"/>
          </w:tcPr>
          <w:p w:rsidR="001C632D" w:rsidRPr="001C632D" w:rsidRDefault="001C632D" w:rsidP="001C632D">
            <w:pPr>
              <w:pStyle w:val="a4"/>
              <w:numPr>
                <w:ilvl w:val="0"/>
                <w:numId w:val="3"/>
              </w:numPr>
              <w:spacing w:after="0" w:line="240" w:lineRule="auto"/>
              <w:rPr>
                <w:rFonts w:ascii="Times New Roman" w:hAnsi="Times New Roman" w:cs="Times New Roman"/>
                <w:sz w:val="28"/>
                <w:szCs w:val="24"/>
              </w:rPr>
            </w:pPr>
            <w:proofErr w:type="gramStart"/>
            <w:r w:rsidRPr="001C632D">
              <w:rPr>
                <w:rFonts w:ascii="Times New Roman" w:hAnsi="Times New Roman" w:cs="Times New Roman"/>
                <w:b/>
                <w:sz w:val="28"/>
                <w:szCs w:val="24"/>
              </w:rPr>
              <w:t>Групповая</w:t>
            </w:r>
            <w:proofErr w:type="gramEnd"/>
            <w:r w:rsidRPr="001C632D">
              <w:rPr>
                <w:rFonts w:ascii="Times New Roman" w:hAnsi="Times New Roman" w:cs="Times New Roman"/>
                <w:b/>
                <w:sz w:val="28"/>
                <w:szCs w:val="24"/>
              </w:rPr>
              <w:t xml:space="preserve"> работа:</w:t>
            </w:r>
            <w:r w:rsidRPr="001C632D">
              <w:rPr>
                <w:rFonts w:ascii="Times New Roman" w:hAnsi="Times New Roman" w:cs="Times New Roman"/>
                <w:sz w:val="28"/>
                <w:szCs w:val="24"/>
              </w:rPr>
              <w:t xml:space="preserve"> ученики делятся на три группы. </w:t>
            </w:r>
          </w:p>
          <w:p w:rsidR="004E140F" w:rsidRDefault="001C632D" w:rsidP="001C632D">
            <w:pPr>
              <w:pStyle w:val="a4"/>
              <w:spacing w:after="0" w:line="240" w:lineRule="auto"/>
              <w:ind w:left="-107"/>
              <w:rPr>
                <w:rFonts w:ascii="Times New Roman" w:hAnsi="Times New Roman" w:cs="Times New Roman"/>
                <w:sz w:val="28"/>
                <w:szCs w:val="28"/>
              </w:rPr>
            </w:pPr>
            <w:r w:rsidRPr="001C632D">
              <w:rPr>
                <w:rFonts w:ascii="Times New Roman" w:hAnsi="Times New Roman" w:cs="Times New Roman"/>
                <w:sz w:val="28"/>
                <w:szCs w:val="28"/>
              </w:rPr>
              <w:drawing>
                <wp:inline distT="0" distB="0" distL="0" distR="0">
                  <wp:extent cx="4273550" cy="16351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5" cstate="print"/>
                          <a:stretch>
                            <a:fillRect/>
                          </a:stretch>
                        </pic:blipFill>
                        <pic:spPr>
                          <a:xfrm>
                            <a:off x="0" y="0"/>
                            <a:ext cx="4273550" cy="1635125"/>
                          </a:xfrm>
                          <a:prstGeom prst="rect">
                            <a:avLst/>
                          </a:prstGeom>
                        </pic:spPr>
                      </pic:pic>
                    </a:graphicData>
                  </a:graphic>
                </wp:inline>
              </w:drawing>
            </w:r>
            <w:r w:rsidR="004E140F" w:rsidRPr="003B23D4">
              <w:rPr>
                <w:rFonts w:ascii="Times New Roman" w:hAnsi="Times New Roman" w:cs="Times New Roman"/>
                <w:sz w:val="28"/>
                <w:szCs w:val="28"/>
              </w:rPr>
              <w:t xml:space="preserve"> </w:t>
            </w:r>
          </w:p>
          <w:p w:rsidR="001C632D" w:rsidRDefault="001C632D" w:rsidP="001C632D">
            <w:pPr>
              <w:pStyle w:val="a4"/>
              <w:spacing w:after="0"/>
              <w:rPr>
                <w:rFonts w:ascii="Times New Roman" w:hAnsi="Times New Roman" w:cs="Times New Roman"/>
                <w:bCs/>
                <w:i/>
                <w:iCs/>
                <w:color w:val="000000" w:themeColor="text1"/>
                <w:sz w:val="24"/>
                <w:szCs w:val="24"/>
              </w:rPr>
            </w:pPr>
          </w:p>
          <w:p w:rsidR="001C632D" w:rsidRPr="001C632D" w:rsidRDefault="001C632D" w:rsidP="001C632D">
            <w:pPr>
              <w:pStyle w:val="a4"/>
              <w:numPr>
                <w:ilvl w:val="0"/>
                <w:numId w:val="3"/>
              </w:numPr>
              <w:spacing w:after="0"/>
              <w:rPr>
                <w:rFonts w:ascii="Times New Roman" w:hAnsi="Times New Roman" w:cs="Times New Roman"/>
                <w:b/>
                <w:bCs/>
                <w:iCs/>
                <w:color w:val="000000" w:themeColor="text1"/>
                <w:sz w:val="28"/>
                <w:szCs w:val="24"/>
              </w:rPr>
            </w:pPr>
            <w:r w:rsidRPr="001C632D">
              <w:rPr>
                <w:rFonts w:ascii="Times New Roman" w:hAnsi="Times New Roman" w:cs="Times New Roman"/>
                <w:b/>
                <w:bCs/>
                <w:iCs/>
                <w:color w:val="000000" w:themeColor="text1"/>
                <w:sz w:val="28"/>
                <w:szCs w:val="24"/>
              </w:rPr>
              <w:t>Индивидуальная работа</w:t>
            </w:r>
            <w:r w:rsidR="000E2756">
              <w:rPr>
                <w:rFonts w:ascii="Times New Roman" w:hAnsi="Times New Roman" w:cs="Times New Roman"/>
                <w:b/>
                <w:bCs/>
                <w:iCs/>
                <w:color w:val="000000" w:themeColor="text1"/>
                <w:sz w:val="28"/>
                <w:szCs w:val="24"/>
              </w:rPr>
              <w:t xml:space="preserve">: </w:t>
            </w:r>
            <w:r w:rsidR="000E2756" w:rsidRPr="000E2756">
              <w:rPr>
                <w:rFonts w:ascii="Times New Roman" w:hAnsi="Times New Roman" w:cs="Times New Roman"/>
                <w:bCs/>
                <w:iCs/>
                <w:color w:val="000000" w:themeColor="text1"/>
                <w:sz w:val="28"/>
                <w:szCs w:val="24"/>
              </w:rPr>
              <w:t>Извлечь корень</w:t>
            </w:r>
            <w:r w:rsidR="000E2756">
              <w:rPr>
                <w:rFonts w:ascii="Times New Roman" w:hAnsi="Times New Roman" w:cs="Times New Roman"/>
                <w:b/>
                <w:bCs/>
                <w:iCs/>
                <w:color w:val="000000" w:themeColor="text1"/>
                <w:sz w:val="28"/>
                <w:szCs w:val="24"/>
              </w:rPr>
              <w:t xml:space="preserve"> </w:t>
            </w:r>
          </w:p>
          <w:p w:rsidR="001C632D" w:rsidRPr="001C632D" w:rsidRDefault="001C632D" w:rsidP="001C632D">
            <w:pPr>
              <w:pStyle w:val="a4"/>
              <w:spacing w:after="0"/>
              <w:rPr>
                <w:rFonts w:ascii="Times New Roman" w:hAnsi="Times New Roman" w:cs="Times New Roman"/>
                <w:bCs/>
                <w:color w:val="000000" w:themeColor="text1"/>
                <w:sz w:val="28"/>
                <w:szCs w:val="24"/>
                <w:lang w:val="en-US"/>
              </w:rPr>
            </w:pPr>
            <w:r>
              <w:rPr>
                <w:rFonts w:ascii="Times New Roman" w:hAnsi="Times New Roman" w:cs="Times New Roman"/>
                <w:bCs/>
                <w:iCs/>
                <w:color w:val="000000" w:themeColor="text1"/>
                <w:sz w:val="28"/>
                <w:szCs w:val="24"/>
              </w:rPr>
              <w:t xml:space="preserve">а) </w:t>
            </w:r>
            <w:r w:rsidRPr="001C632D">
              <w:rPr>
                <w:rFonts w:ascii="Times New Roman" w:hAnsi="Times New Roman" w:cs="Times New Roman"/>
                <w:bCs/>
                <w:iCs/>
                <w:color w:val="000000" w:themeColor="text1"/>
                <w:sz w:val="28"/>
                <w:szCs w:val="24"/>
                <w:lang w:val="en-US"/>
              </w:rPr>
              <w:t>z</w:t>
            </w:r>
            <w:r w:rsidRPr="001C632D">
              <w:rPr>
                <w:rFonts w:ascii="Times New Roman" w:hAnsi="Times New Roman" w:cs="Times New Roman"/>
                <w:bCs/>
                <w:color w:val="000000" w:themeColor="text1"/>
                <w:sz w:val="28"/>
                <w:szCs w:val="24"/>
                <w:lang w:val="en-US"/>
              </w:rPr>
              <w:t xml:space="preserve"> = 1 – 3</w:t>
            </w:r>
            <w:r w:rsidRPr="001C632D">
              <w:rPr>
                <w:rFonts w:ascii="Times New Roman" w:hAnsi="Times New Roman" w:cs="Times New Roman"/>
                <w:bCs/>
                <w:iCs/>
                <w:color w:val="000000" w:themeColor="text1"/>
                <w:sz w:val="28"/>
                <w:szCs w:val="24"/>
                <w:lang w:val="en-US"/>
              </w:rPr>
              <w:t>i</w:t>
            </w:r>
          </w:p>
          <w:p w:rsidR="001C632D" w:rsidRPr="001C632D" w:rsidRDefault="001C632D" w:rsidP="001C632D">
            <w:pPr>
              <w:pStyle w:val="a4"/>
              <w:spacing w:after="0"/>
              <w:rPr>
                <w:rFonts w:ascii="Times New Roman" w:hAnsi="Times New Roman" w:cs="Times New Roman"/>
                <w:bCs/>
                <w:color w:val="000000" w:themeColor="text1"/>
                <w:sz w:val="28"/>
                <w:szCs w:val="24"/>
                <w:lang w:val="en-US"/>
              </w:rPr>
            </w:pPr>
            <w:r>
              <w:rPr>
                <w:rFonts w:ascii="Times New Roman" w:hAnsi="Times New Roman" w:cs="Times New Roman"/>
                <w:bCs/>
                <w:iCs/>
                <w:color w:val="000000" w:themeColor="text1"/>
                <w:sz w:val="28"/>
                <w:szCs w:val="24"/>
              </w:rPr>
              <w:t xml:space="preserve">б) </w:t>
            </w:r>
            <w:r w:rsidRPr="001C632D">
              <w:rPr>
                <w:rFonts w:ascii="Times New Roman" w:hAnsi="Times New Roman" w:cs="Times New Roman"/>
                <w:bCs/>
                <w:iCs/>
                <w:color w:val="000000" w:themeColor="text1"/>
                <w:sz w:val="28"/>
                <w:szCs w:val="24"/>
                <w:lang w:val="en-US"/>
              </w:rPr>
              <w:t>w</w:t>
            </w:r>
            <w:r w:rsidRPr="001C632D">
              <w:rPr>
                <w:rFonts w:ascii="Times New Roman" w:hAnsi="Times New Roman" w:cs="Times New Roman"/>
                <w:bCs/>
                <w:color w:val="000000" w:themeColor="text1"/>
                <w:sz w:val="28"/>
                <w:szCs w:val="24"/>
                <w:lang w:val="en-US"/>
              </w:rPr>
              <w:t xml:space="preserve"> = –2 + 5</w:t>
            </w:r>
            <w:r w:rsidRPr="001C632D">
              <w:rPr>
                <w:rFonts w:ascii="Times New Roman" w:hAnsi="Times New Roman" w:cs="Times New Roman"/>
                <w:bCs/>
                <w:iCs/>
                <w:color w:val="000000" w:themeColor="text1"/>
                <w:sz w:val="28"/>
                <w:szCs w:val="24"/>
                <w:lang w:val="en-US"/>
              </w:rPr>
              <w:t>i</w:t>
            </w:r>
          </w:p>
          <w:p w:rsidR="001C632D" w:rsidRPr="001C632D" w:rsidRDefault="001C632D" w:rsidP="001C632D">
            <w:pPr>
              <w:pStyle w:val="a4"/>
              <w:spacing w:after="0"/>
              <w:rPr>
                <w:rFonts w:ascii="Times New Roman" w:hAnsi="Times New Roman" w:cs="Times New Roman"/>
                <w:bCs/>
                <w:color w:val="000000" w:themeColor="text1"/>
                <w:sz w:val="28"/>
                <w:szCs w:val="24"/>
                <w:lang w:val="en-US"/>
              </w:rPr>
            </w:pPr>
            <w:r>
              <w:rPr>
                <w:rFonts w:ascii="Times New Roman" w:hAnsi="Times New Roman" w:cs="Times New Roman"/>
                <w:bCs/>
                <w:iCs/>
                <w:color w:val="000000" w:themeColor="text1"/>
                <w:sz w:val="28"/>
                <w:szCs w:val="24"/>
              </w:rPr>
              <w:t xml:space="preserve">в)  </w:t>
            </w:r>
            <w:r w:rsidRPr="001C632D">
              <w:rPr>
                <w:rFonts w:ascii="Times New Roman" w:hAnsi="Times New Roman" w:cs="Times New Roman"/>
                <w:bCs/>
                <w:iCs/>
                <w:color w:val="000000" w:themeColor="text1"/>
                <w:sz w:val="28"/>
                <w:szCs w:val="24"/>
                <w:lang w:val="en-US"/>
              </w:rPr>
              <w:t>x</w:t>
            </w:r>
            <w:r w:rsidRPr="001C632D">
              <w:rPr>
                <w:rFonts w:ascii="Times New Roman" w:hAnsi="Times New Roman" w:cs="Times New Roman"/>
                <w:bCs/>
                <w:color w:val="000000" w:themeColor="text1"/>
                <w:sz w:val="28"/>
                <w:szCs w:val="24"/>
                <w:lang w:val="en-US"/>
              </w:rPr>
              <w:t xml:space="preserve"> = 7 + </w:t>
            </w:r>
            <w:proofErr w:type="spellStart"/>
            <w:r w:rsidRPr="001C632D">
              <w:rPr>
                <w:rFonts w:ascii="Times New Roman" w:hAnsi="Times New Roman" w:cs="Times New Roman"/>
                <w:bCs/>
                <w:iCs/>
                <w:color w:val="000000" w:themeColor="text1"/>
                <w:sz w:val="28"/>
                <w:szCs w:val="24"/>
                <w:lang w:val="en-US"/>
              </w:rPr>
              <w:t>i</w:t>
            </w:r>
            <w:proofErr w:type="spellEnd"/>
          </w:p>
          <w:p w:rsidR="001C632D" w:rsidRPr="0039591F" w:rsidRDefault="001C632D" w:rsidP="001C632D">
            <w:pPr>
              <w:pStyle w:val="a4"/>
              <w:spacing w:after="0" w:line="240" w:lineRule="auto"/>
              <w:rPr>
                <w:rFonts w:ascii="Times New Roman" w:eastAsia="Times New Roman" w:hAnsi="Times New Roman" w:cs="Times New Roman"/>
                <w:sz w:val="28"/>
                <w:szCs w:val="28"/>
                <w:lang w:eastAsia="ru-RU"/>
              </w:rPr>
            </w:pPr>
          </w:p>
        </w:tc>
        <w:tc>
          <w:tcPr>
            <w:tcW w:w="3118" w:type="dxa"/>
          </w:tcPr>
          <w:p w:rsidR="004E140F" w:rsidRDefault="001C632D" w:rsidP="00224085">
            <w:pPr>
              <w:spacing w:after="0" w:line="240" w:lineRule="auto"/>
              <w:rPr>
                <w:rFonts w:ascii="Times New Roman" w:hAnsi="Times New Roman" w:cs="Times New Roman"/>
                <w:sz w:val="28"/>
                <w:szCs w:val="24"/>
              </w:rPr>
            </w:pPr>
            <w:r w:rsidRPr="001C632D">
              <w:rPr>
                <w:rFonts w:ascii="Times New Roman" w:hAnsi="Times New Roman" w:cs="Times New Roman"/>
                <w:sz w:val="28"/>
                <w:szCs w:val="24"/>
              </w:rPr>
              <w:t xml:space="preserve">Каждая группа решает </w:t>
            </w:r>
            <w:proofErr w:type="gramStart"/>
            <w:r w:rsidRPr="001C632D">
              <w:rPr>
                <w:rFonts w:ascii="Times New Roman" w:hAnsi="Times New Roman" w:cs="Times New Roman"/>
                <w:sz w:val="28"/>
                <w:szCs w:val="24"/>
              </w:rPr>
              <w:t>свою</w:t>
            </w:r>
            <w:proofErr w:type="gramEnd"/>
            <w:r w:rsidRPr="001C632D">
              <w:rPr>
                <w:rFonts w:ascii="Times New Roman" w:hAnsi="Times New Roman" w:cs="Times New Roman"/>
                <w:sz w:val="28"/>
                <w:szCs w:val="24"/>
              </w:rPr>
              <w:t xml:space="preserve"> задачу. После показывает остальным группам на </w:t>
            </w:r>
            <w:proofErr w:type="gramStart"/>
            <w:r w:rsidRPr="001C632D">
              <w:rPr>
                <w:rFonts w:ascii="Times New Roman" w:hAnsi="Times New Roman" w:cs="Times New Roman"/>
                <w:sz w:val="28"/>
                <w:szCs w:val="24"/>
              </w:rPr>
              <w:t>плакатах</w:t>
            </w:r>
            <w:proofErr w:type="gramEnd"/>
            <w:r w:rsidRPr="001C632D">
              <w:rPr>
                <w:rFonts w:ascii="Times New Roman" w:hAnsi="Times New Roman" w:cs="Times New Roman"/>
                <w:sz w:val="28"/>
                <w:szCs w:val="24"/>
              </w:rPr>
              <w:t>, и объясняет ход решения. Проверяют правильность данных ответов</w:t>
            </w:r>
          </w:p>
          <w:p w:rsidR="001C632D" w:rsidRDefault="001C632D" w:rsidP="00224085">
            <w:pPr>
              <w:spacing w:after="0" w:line="240" w:lineRule="auto"/>
              <w:rPr>
                <w:rFonts w:ascii="Times New Roman" w:hAnsi="Times New Roman" w:cs="Times New Roman"/>
                <w:sz w:val="28"/>
                <w:szCs w:val="24"/>
              </w:rPr>
            </w:pPr>
          </w:p>
          <w:p w:rsidR="001C632D" w:rsidRDefault="001C632D" w:rsidP="00224085">
            <w:pPr>
              <w:spacing w:after="0" w:line="240" w:lineRule="auto"/>
              <w:rPr>
                <w:rFonts w:ascii="Times New Roman" w:hAnsi="Times New Roman" w:cs="Times New Roman"/>
                <w:sz w:val="28"/>
                <w:szCs w:val="24"/>
              </w:rPr>
            </w:pPr>
          </w:p>
          <w:p w:rsidR="001C632D" w:rsidRDefault="001C632D" w:rsidP="00224085">
            <w:pPr>
              <w:spacing w:after="0" w:line="240" w:lineRule="auto"/>
              <w:rPr>
                <w:rFonts w:ascii="Times New Roman" w:hAnsi="Times New Roman" w:cs="Times New Roman"/>
                <w:sz w:val="28"/>
                <w:szCs w:val="24"/>
              </w:rPr>
            </w:pPr>
          </w:p>
          <w:p w:rsidR="001C632D" w:rsidRDefault="001C632D" w:rsidP="001C632D">
            <w:pPr>
              <w:spacing w:after="0" w:line="240" w:lineRule="auto"/>
              <w:rPr>
                <w:rFonts w:ascii="Times New Roman" w:hAnsi="Times New Roman" w:cs="Times New Roman"/>
                <w:sz w:val="28"/>
                <w:szCs w:val="24"/>
              </w:rPr>
            </w:pPr>
          </w:p>
          <w:p w:rsidR="001C632D" w:rsidRPr="001C632D" w:rsidRDefault="001C632D" w:rsidP="001C632D">
            <w:pPr>
              <w:spacing w:after="0" w:line="240" w:lineRule="auto"/>
              <w:rPr>
                <w:rFonts w:ascii="Times New Roman" w:hAnsi="Times New Roman" w:cs="Times New Roman"/>
                <w:bCs/>
                <w:color w:val="000000" w:themeColor="text1"/>
                <w:sz w:val="28"/>
                <w:szCs w:val="24"/>
              </w:rPr>
            </w:pPr>
            <w:r w:rsidRPr="001C632D">
              <w:rPr>
                <w:rFonts w:ascii="Times New Roman" w:hAnsi="Times New Roman" w:cs="Times New Roman"/>
                <w:sz w:val="28"/>
                <w:szCs w:val="24"/>
              </w:rPr>
              <w:t>Учащиеся работают в самостоятельно, каждый записывает свои ответы в тетрадь</w:t>
            </w:r>
            <w:r w:rsidRPr="001C632D">
              <w:rPr>
                <w:rFonts w:ascii="Times New Roman" w:hAnsi="Times New Roman" w:cs="Times New Roman"/>
                <w:color w:val="000000" w:themeColor="text1"/>
                <w:sz w:val="28"/>
                <w:szCs w:val="24"/>
              </w:rPr>
              <w:t xml:space="preserve">. </w:t>
            </w:r>
          </w:p>
          <w:p w:rsidR="001C632D" w:rsidRDefault="001C632D" w:rsidP="00224085">
            <w:pPr>
              <w:spacing w:after="0" w:line="240" w:lineRule="auto"/>
              <w:rPr>
                <w:rFonts w:ascii="Times New Roman" w:eastAsia="Times New Roman" w:hAnsi="Times New Roman" w:cs="Times New Roman"/>
                <w:b/>
                <w:color w:val="000000"/>
                <w:sz w:val="28"/>
                <w:szCs w:val="28"/>
                <w:lang w:eastAsia="ru-RU"/>
              </w:rPr>
            </w:pPr>
          </w:p>
          <w:p w:rsidR="001C632D" w:rsidRDefault="001C632D" w:rsidP="00224085">
            <w:pPr>
              <w:spacing w:after="0" w:line="240" w:lineRule="auto"/>
              <w:rPr>
                <w:rFonts w:ascii="Times New Roman" w:eastAsia="Times New Roman" w:hAnsi="Times New Roman" w:cs="Times New Roman"/>
                <w:b/>
                <w:color w:val="000000"/>
                <w:sz w:val="28"/>
                <w:szCs w:val="28"/>
                <w:lang w:eastAsia="ru-RU"/>
              </w:rPr>
            </w:pPr>
          </w:p>
          <w:p w:rsidR="001C632D" w:rsidRDefault="001C632D" w:rsidP="00224085">
            <w:pPr>
              <w:spacing w:after="0" w:line="240" w:lineRule="auto"/>
              <w:rPr>
                <w:rFonts w:ascii="Times New Roman" w:eastAsia="Times New Roman" w:hAnsi="Times New Roman" w:cs="Times New Roman"/>
                <w:b/>
                <w:color w:val="000000"/>
                <w:sz w:val="28"/>
                <w:szCs w:val="28"/>
                <w:lang w:eastAsia="ru-RU"/>
              </w:rPr>
            </w:pPr>
          </w:p>
          <w:p w:rsidR="001C632D" w:rsidRPr="001C632D" w:rsidRDefault="001C632D" w:rsidP="00224085">
            <w:pPr>
              <w:spacing w:after="0" w:line="240" w:lineRule="auto"/>
              <w:rPr>
                <w:rFonts w:ascii="Times New Roman" w:eastAsia="Times New Roman" w:hAnsi="Times New Roman" w:cs="Times New Roman"/>
                <w:b/>
                <w:color w:val="000000"/>
                <w:sz w:val="28"/>
                <w:szCs w:val="28"/>
                <w:lang w:eastAsia="ru-RU"/>
              </w:rPr>
            </w:pPr>
          </w:p>
        </w:tc>
        <w:tc>
          <w:tcPr>
            <w:tcW w:w="1842" w:type="dxa"/>
          </w:tcPr>
          <w:p w:rsidR="00AB3208" w:rsidRDefault="00AB3208" w:rsidP="00AB3208">
            <w:pPr>
              <w:spacing w:after="0"/>
              <w:jc w:val="both"/>
              <w:rPr>
                <w:rFonts w:ascii="Times New Roman" w:hAnsi="Times New Roman" w:cs="Times New Roman"/>
                <w:b/>
                <w:sz w:val="28"/>
                <w:szCs w:val="24"/>
              </w:rPr>
            </w:pPr>
          </w:p>
          <w:p w:rsidR="00AB3208" w:rsidRDefault="00AB3208" w:rsidP="00AB3208">
            <w:pPr>
              <w:spacing w:after="0"/>
              <w:jc w:val="both"/>
              <w:rPr>
                <w:rFonts w:ascii="Times New Roman" w:hAnsi="Times New Roman" w:cs="Times New Roman"/>
                <w:b/>
                <w:sz w:val="28"/>
                <w:szCs w:val="24"/>
              </w:rPr>
            </w:pPr>
          </w:p>
          <w:p w:rsidR="00AB3208" w:rsidRPr="00AB3208" w:rsidRDefault="00AB3208" w:rsidP="00AB3208">
            <w:pPr>
              <w:spacing w:after="0"/>
              <w:jc w:val="both"/>
              <w:rPr>
                <w:rFonts w:ascii="Times New Roman" w:hAnsi="Times New Roman" w:cs="Times New Roman"/>
                <w:sz w:val="28"/>
                <w:szCs w:val="24"/>
              </w:rPr>
            </w:pPr>
            <w:r w:rsidRPr="00AB3208">
              <w:rPr>
                <w:rFonts w:ascii="Times New Roman" w:hAnsi="Times New Roman" w:cs="Times New Roman"/>
                <w:b/>
                <w:sz w:val="28"/>
                <w:szCs w:val="24"/>
              </w:rPr>
              <w:t xml:space="preserve">ФО: </w:t>
            </w:r>
            <w:proofErr w:type="gramStart"/>
            <w:r w:rsidRPr="00AB3208">
              <w:rPr>
                <w:rFonts w:ascii="Times New Roman" w:hAnsi="Times New Roman" w:cs="Times New Roman"/>
                <w:sz w:val="28"/>
                <w:szCs w:val="24"/>
                <w:lang w:val="kk-KZ"/>
              </w:rPr>
              <w:t>взаимное</w:t>
            </w:r>
            <w:proofErr w:type="gramEnd"/>
            <w:r w:rsidRPr="00AB3208">
              <w:rPr>
                <w:rFonts w:ascii="Times New Roman" w:hAnsi="Times New Roman" w:cs="Times New Roman"/>
                <w:sz w:val="28"/>
                <w:szCs w:val="24"/>
                <w:lang w:val="kk-KZ"/>
              </w:rPr>
              <w:t xml:space="preserve"> оценивание по критериям,</w:t>
            </w:r>
            <w:r w:rsidRPr="00AB3208">
              <w:rPr>
                <w:rFonts w:ascii="Times New Roman" w:hAnsi="Times New Roman" w:cs="Times New Roman"/>
                <w:b/>
                <w:sz w:val="28"/>
                <w:szCs w:val="24"/>
                <w:lang w:val="kk-KZ"/>
              </w:rPr>
              <w:t xml:space="preserve"> </w:t>
            </w:r>
            <w:r w:rsidRPr="00AB3208">
              <w:rPr>
                <w:rFonts w:ascii="Times New Roman" w:hAnsi="Times New Roman" w:cs="Times New Roman"/>
                <w:sz w:val="28"/>
                <w:szCs w:val="24"/>
              </w:rPr>
              <w:t>самопроверка по образцу, комментарии учителя</w:t>
            </w:r>
          </w:p>
          <w:p w:rsidR="004E140F" w:rsidRPr="00AB3208" w:rsidRDefault="004E140F" w:rsidP="00224085">
            <w:pPr>
              <w:spacing w:after="0" w:line="240" w:lineRule="auto"/>
              <w:rPr>
                <w:rFonts w:ascii="Times New Roman" w:eastAsia="Times New Roman" w:hAnsi="Times New Roman" w:cs="Times New Roman"/>
                <w:color w:val="000000"/>
                <w:sz w:val="28"/>
                <w:szCs w:val="28"/>
                <w:lang w:eastAsia="ru-RU"/>
              </w:rPr>
            </w:pPr>
          </w:p>
        </w:tc>
        <w:tc>
          <w:tcPr>
            <w:tcW w:w="2098"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p>
        </w:tc>
      </w:tr>
      <w:tr w:rsidR="008E6BC2" w:rsidRPr="0039591F" w:rsidTr="00AB3208">
        <w:tc>
          <w:tcPr>
            <w:tcW w:w="2126" w:type="dxa"/>
          </w:tcPr>
          <w:p w:rsidR="008E6BC2" w:rsidRPr="0039591F" w:rsidRDefault="008E6BC2" w:rsidP="00224085">
            <w:pPr>
              <w:spacing w:after="0" w:line="240" w:lineRule="auto"/>
              <w:rPr>
                <w:rFonts w:ascii="Times New Roman" w:eastAsia="Times New Roman" w:hAnsi="Times New Roman" w:cs="Times New Roman"/>
                <w:color w:val="000000"/>
                <w:sz w:val="28"/>
                <w:szCs w:val="28"/>
                <w:lang w:val="kk-KZ" w:eastAsia="ru-RU"/>
              </w:rPr>
            </w:pPr>
            <w:r w:rsidRPr="0039591F">
              <w:rPr>
                <w:rFonts w:ascii="Times New Roman" w:eastAsia="Times New Roman" w:hAnsi="Times New Roman" w:cs="Times New Roman"/>
                <w:b/>
                <w:bCs/>
                <w:color w:val="000000"/>
                <w:sz w:val="28"/>
                <w:szCs w:val="28"/>
                <w:lang w:eastAsia="ru-RU"/>
              </w:rPr>
              <w:lastRenderedPageBreak/>
              <w:t>Итог урока</w:t>
            </w:r>
            <w:r w:rsidRPr="0039591F">
              <w:rPr>
                <w:rFonts w:ascii="Times New Roman" w:eastAsia="Times New Roman" w:hAnsi="Times New Roman" w:cs="Times New Roman"/>
                <w:color w:val="000000"/>
                <w:sz w:val="28"/>
                <w:szCs w:val="28"/>
                <w:lang w:eastAsia="ru-RU"/>
              </w:rPr>
              <w:t>.</w:t>
            </w:r>
          </w:p>
        </w:tc>
        <w:tc>
          <w:tcPr>
            <w:tcW w:w="6806" w:type="dxa"/>
          </w:tcPr>
          <w:p w:rsidR="008E6BC2" w:rsidRPr="008E6BC2" w:rsidRDefault="008E6BC2" w:rsidP="00224085">
            <w:pPr>
              <w:spacing w:after="0"/>
              <w:jc w:val="center"/>
              <w:rPr>
                <w:rFonts w:ascii="Times New Roman" w:eastAsia="Times New Roman" w:hAnsi="Times New Roman" w:cs="Times New Roman"/>
                <w:sz w:val="28"/>
                <w:szCs w:val="24"/>
              </w:rPr>
            </w:pPr>
            <w:r w:rsidRPr="008E6BC2">
              <w:rPr>
                <w:rFonts w:ascii="Times New Roman" w:eastAsia="Times New Roman" w:hAnsi="Times New Roman" w:cs="Times New Roman"/>
                <w:b/>
                <w:sz w:val="28"/>
                <w:szCs w:val="24"/>
              </w:rPr>
              <w:t xml:space="preserve">Рефлексия </w:t>
            </w:r>
            <w:r w:rsidRPr="008E6BC2">
              <w:rPr>
                <w:rFonts w:ascii="Times New Roman" w:eastAsia="Times New Roman" w:hAnsi="Times New Roman" w:cs="Times New Roman"/>
                <w:sz w:val="28"/>
                <w:szCs w:val="24"/>
              </w:rPr>
              <w:t>учебной деятельности на уроке</w:t>
            </w:r>
          </w:p>
          <w:p w:rsidR="008E6BC2" w:rsidRPr="008E6BC2" w:rsidRDefault="008E6BC2" w:rsidP="00224085">
            <w:pPr>
              <w:spacing w:after="0"/>
              <w:rPr>
                <w:rFonts w:ascii="Times New Roman" w:eastAsia="Times New Roman" w:hAnsi="Times New Roman" w:cs="Times New Roman"/>
                <w:sz w:val="28"/>
                <w:szCs w:val="24"/>
              </w:rPr>
            </w:pPr>
            <w:r w:rsidRPr="008E6BC2">
              <w:rPr>
                <w:rFonts w:ascii="Times New Roman" w:eastAsia="Times New Roman" w:hAnsi="Times New Roman" w:cs="Times New Roman"/>
                <w:sz w:val="28"/>
                <w:szCs w:val="24"/>
              </w:rPr>
              <w:t>Что нового узнали сегодня на уроке?</w:t>
            </w:r>
          </w:p>
          <w:p w:rsidR="008E6BC2" w:rsidRDefault="008E6BC2" w:rsidP="00224085">
            <w:pPr>
              <w:spacing w:after="0"/>
              <w:rPr>
                <w:rFonts w:ascii="Times New Roman" w:eastAsia="Times New Roman" w:hAnsi="Times New Roman" w:cs="Times New Roman"/>
                <w:sz w:val="28"/>
                <w:szCs w:val="24"/>
              </w:rPr>
            </w:pPr>
            <w:r w:rsidRPr="008E6BC2">
              <w:rPr>
                <w:rFonts w:ascii="Times New Roman" w:eastAsia="Times New Roman" w:hAnsi="Times New Roman" w:cs="Times New Roman"/>
                <w:sz w:val="28"/>
                <w:szCs w:val="24"/>
              </w:rPr>
              <w:t>Какова была цель урока?</w:t>
            </w:r>
          </w:p>
          <w:p w:rsidR="008E6BC2" w:rsidRPr="008E6BC2" w:rsidRDefault="008E6BC2" w:rsidP="00224085">
            <w:pPr>
              <w:spacing w:after="0"/>
              <w:rPr>
                <w:rFonts w:ascii="Times New Roman" w:eastAsia="Times New Roman" w:hAnsi="Times New Roman" w:cs="Times New Roman"/>
                <w:sz w:val="28"/>
                <w:szCs w:val="24"/>
              </w:rPr>
            </w:pPr>
            <w:r w:rsidRPr="008E6BC2">
              <w:rPr>
                <w:rFonts w:ascii="Times New Roman" w:eastAsia="Times New Roman" w:hAnsi="Times New Roman" w:cs="Times New Roman"/>
                <w:sz w:val="28"/>
                <w:szCs w:val="24"/>
              </w:rPr>
              <w:t>Удалось ли нам ее выполнить?</w:t>
            </w:r>
          </w:p>
          <w:p w:rsidR="008E6BC2" w:rsidRDefault="008E6BC2" w:rsidP="00224085">
            <w:pPr>
              <w:spacing w:after="0"/>
              <w:rPr>
                <w:rFonts w:ascii="Times New Roman" w:eastAsia="Times New Roman" w:hAnsi="Times New Roman" w:cs="Times New Roman"/>
                <w:sz w:val="28"/>
                <w:szCs w:val="24"/>
              </w:rPr>
            </w:pPr>
            <w:r w:rsidRPr="008E6BC2">
              <w:rPr>
                <w:rFonts w:ascii="Times New Roman" w:eastAsia="Times New Roman" w:hAnsi="Times New Roman" w:cs="Times New Roman"/>
                <w:sz w:val="28"/>
                <w:szCs w:val="24"/>
              </w:rPr>
              <w:t>Кто хорошо понял тему и может поделиться своими знаниями?</w:t>
            </w:r>
          </w:p>
          <w:p w:rsidR="008E6BC2" w:rsidRPr="008E6BC2" w:rsidRDefault="008E6BC2" w:rsidP="00224085">
            <w:pPr>
              <w:spacing w:after="0"/>
              <w:rPr>
                <w:rFonts w:ascii="Times New Roman" w:hAnsi="Times New Roman" w:cs="Times New Roman"/>
                <w:sz w:val="28"/>
                <w:szCs w:val="24"/>
              </w:rPr>
            </w:pPr>
            <w:r w:rsidRPr="008E6BC2">
              <w:rPr>
                <w:rFonts w:ascii="Times New Roman" w:eastAsia="Times New Roman" w:hAnsi="Times New Roman" w:cs="Times New Roman"/>
                <w:sz w:val="28"/>
                <w:szCs w:val="24"/>
              </w:rPr>
              <w:t>Кому нужно еще потренироваться?</w:t>
            </w:r>
          </w:p>
        </w:tc>
        <w:tc>
          <w:tcPr>
            <w:tcW w:w="3118" w:type="dxa"/>
            <w:tcBorders>
              <w:top w:val="single" w:sz="4" w:space="0" w:color="auto"/>
              <w:left w:val="single" w:sz="4" w:space="0" w:color="auto"/>
              <w:bottom w:val="single" w:sz="4" w:space="0" w:color="auto"/>
              <w:right w:val="single" w:sz="4" w:space="0" w:color="auto"/>
            </w:tcBorders>
          </w:tcPr>
          <w:p w:rsidR="008E6BC2" w:rsidRPr="008E6BC2" w:rsidRDefault="008E6BC2" w:rsidP="00224085">
            <w:pPr>
              <w:spacing w:after="0"/>
              <w:rPr>
                <w:rFonts w:ascii="Times New Roman" w:hAnsi="Times New Roman" w:cs="Times New Roman"/>
                <w:sz w:val="28"/>
                <w:szCs w:val="24"/>
              </w:rPr>
            </w:pPr>
            <w:r w:rsidRPr="008E6BC2">
              <w:rPr>
                <w:rFonts w:ascii="Times New Roman" w:hAnsi="Times New Roman" w:cs="Times New Roman"/>
                <w:sz w:val="28"/>
                <w:szCs w:val="24"/>
              </w:rPr>
              <w:t xml:space="preserve">Учащиеся подытоживают свои знания по изучаемой теме.  </w:t>
            </w:r>
          </w:p>
          <w:p w:rsidR="008E6BC2" w:rsidRPr="008E6BC2" w:rsidRDefault="008E6BC2" w:rsidP="00224085">
            <w:pPr>
              <w:pStyle w:val="1"/>
              <w:spacing w:after="0"/>
              <w:ind w:left="567"/>
              <w:jc w:val="both"/>
              <w:rPr>
                <w:rFonts w:ascii="Times New Roman" w:hAnsi="Times New Roman"/>
                <w:sz w:val="28"/>
                <w:szCs w:val="24"/>
              </w:rPr>
            </w:pPr>
          </w:p>
        </w:tc>
        <w:tc>
          <w:tcPr>
            <w:tcW w:w="1842" w:type="dxa"/>
            <w:tcBorders>
              <w:top w:val="single" w:sz="4" w:space="0" w:color="auto"/>
              <w:left w:val="single" w:sz="4" w:space="0" w:color="auto"/>
              <w:bottom w:val="single" w:sz="4" w:space="0" w:color="auto"/>
              <w:right w:val="single" w:sz="4" w:space="0" w:color="auto"/>
            </w:tcBorders>
          </w:tcPr>
          <w:p w:rsidR="008E6BC2" w:rsidRPr="003B23D4" w:rsidRDefault="008E6BC2" w:rsidP="00224085">
            <w:pPr>
              <w:spacing w:after="0" w:line="240" w:lineRule="auto"/>
              <w:jc w:val="both"/>
              <w:rPr>
                <w:rFonts w:ascii="Times New Roman" w:hAnsi="Times New Roman" w:cs="Times New Roman"/>
                <w:sz w:val="28"/>
                <w:szCs w:val="28"/>
              </w:rPr>
            </w:pPr>
          </w:p>
          <w:p w:rsidR="008E6BC2" w:rsidRPr="0039591F" w:rsidRDefault="008E6BC2"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hAnsi="Times New Roman" w:cs="Times New Roman"/>
                <w:sz w:val="28"/>
                <w:szCs w:val="28"/>
              </w:rPr>
              <w:t>Самооценивание</w:t>
            </w:r>
          </w:p>
        </w:tc>
        <w:tc>
          <w:tcPr>
            <w:tcW w:w="2098" w:type="dxa"/>
            <w:tcBorders>
              <w:top w:val="single" w:sz="4" w:space="0" w:color="auto"/>
              <w:left w:val="single" w:sz="4" w:space="0" w:color="auto"/>
              <w:bottom w:val="single" w:sz="4" w:space="0" w:color="auto"/>
              <w:right w:val="single" w:sz="4" w:space="0" w:color="auto"/>
            </w:tcBorders>
          </w:tcPr>
          <w:p w:rsidR="008E6BC2" w:rsidRPr="003B23D4" w:rsidRDefault="008E6BC2" w:rsidP="00224085">
            <w:pPr>
              <w:spacing w:after="0" w:line="240" w:lineRule="auto"/>
              <w:jc w:val="both"/>
              <w:rPr>
                <w:rFonts w:ascii="Times New Roman" w:hAnsi="Times New Roman" w:cs="Times New Roman"/>
                <w:sz w:val="28"/>
                <w:szCs w:val="28"/>
              </w:rPr>
            </w:pPr>
          </w:p>
          <w:p w:rsidR="008E6BC2" w:rsidRPr="0039591F" w:rsidRDefault="008E6BC2"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hAnsi="Times New Roman" w:cs="Times New Roman"/>
                <w:sz w:val="28"/>
                <w:szCs w:val="28"/>
              </w:rPr>
              <w:t>Рефлексивный лист, стикеры</w:t>
            </w:r>
          </w:p>
        </w:tc>
      </w:tr>
      <w:tr w:rsidR="004E140F" w:rsidRPr="0039591F" w:rsidTr="00AB3208">
        <w:tc>
          <w:tcPr>
            <w:tcW w:w="2126"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r w:rsidRPr="0039591F">
              <w:rPr>
                <w:rFonts w:ascii="Times New Roman" w:eastAsia="Times New Roman" w:hAnsi="Times New Roman" w:cs="Times New Roman"/>
                <w:b/>
                <w:bCs/>
                <w:color w:val="000000"/>
                <w:sz w:val="28"/>
                <w:szCs w:val="28"/>
                <w:lang w:eastAsia="ru-RU"/>
              </w:rPr>
              <w:t>Домашнее задание.</w:t>
            </w:r>
          </w:p>
        </w:tc>
        <w:tc>
          <w:tcPr>
            <w:tcW w:w="6806"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r w:rsidRPr="0039591F">
              <w:rPr>
                <w:rFonts w:ascii="Times New Roman" w:eastAsia="Times New Roman" w:hAnsi="Times New Roman" w:cs="Times New Roman"/>
                <w:color w:val="000000"/>
                <w:sz w:val="28"/>
                <w:szCs w:val="28"/>
                <w:lang w:val="kk-KZ" w:eastAsia="ru-RU"/>
              </w:rPr>
              <w:t>Объясняет особенности выполнения домашней работы.</w:t>
            </w:r>
          </w:p>
          <w:p w:rsidR="004E140F" w:rsidRPr="0039591F" w:rsidRDefault="000E2756" w:rsidP="004E140F">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Знать формулы. </w:t>
            </w:r>
            <w:r w:rsidR="004E140F" w:rsidRPr="0039591F">
              <w:rPr>
                <w:rFonts w:ascii="Times New Roman" w:eastAsia="Times New Roman" w:hAnsi="Times New Roman" w:cs="Times New Roman"/>
                <w:b/>
                <w:color w:val="000000"/>
                <w:sz w:val="28"/>
                <w:szCs w:val="28"/>
                <w:lang w:val="kk-KZ" w:eastAsia="ru-RU"/>
              </w:rPr>
              <w:t>Решить: №</w:t>
            </w:r>
            <w:r>
              <w:rPr>
                <w:rFonts w:ascii="Times New Roman" w:eastAsia="Times New Roman" w:hAnsi="Times New Roman" w:cs="Times New Roman"/>
                <w:b/>
                <w:color w:val="000000"/>
                <w:sz w:val="28"/>
                <w:szCs w:val="28"/>
                <w:lang w:val="kk-KZ" w:eastAsia="ru-RU"/>
              </w:rPr>
              <w:t>№17.6 - все</w:t>
            </w:r>
          </w:p>
        </w:tc>
        <w:tc>
          <w:tcPr>
            <w:tcW w:w="3118"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eastAsia="ru-RU"/>
              </w:rPr>
            </w:pPr>
            <w:r w:rsidRPr="0039591F">
              <w:rPr>
                <w:rFonts w:ascii="Times New Roman" w:eastAsia="Times New Roman" w:hAnsi="Times New Roman" w:cs="Times New Roman"/>
                <w:color w:val="000000"/>
                <w:sz w:val="28"/>
                <w:szCs w:val="28"/>
                <w:lang w:val="kk-KZ" w:eastAsia="ru-RU"/>
              </w:rPr>
              <w:t>Записывают домашнюю работу в дневниках.</w:t>
            </w:r>
          </w:p>
        </w:tc>
        <w:tc>
          <w:tcPr>
            <w:tcW w:w="1842"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p>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p>
        </w:tc>
        <w:tc>
          <w:tcPr>
            <w:tcW w:w="2098" w:type="dxa"/>
          </w:tcPr>
          <w:p w:rsidR="004E140F" w:rsidRPr="0039591F" w:rsidRDefault="004E140F" w:rsidP="00224085">
            <w:pPr>
              <w:spacing w:after="0" w:line="240" w:lineRule="auto"/>
              <w:rPr>
                <w:rFonts w:ascii="Times New Roman" w:eastAsia="Times New Roman" w:hAnsi="Times New Roman" w:cs="Times New Roman"/>
                <w:color w:val="000000"/>
                <w:sz w:val="28"/>
                <w:szCs w:val="28"/>
                <w:lang w:val="kk-KZ" w:eastAsia="ru-RU"/>
              </w:rPr>
            </w:pPr>
          </w:p>
        </w:tc>
      </w:tr>
    </w:tbl>
    <w:p w:rsidR="004E140F" w:rsidRPr="00732576" w:rsidRDefault="004E140F" w:rsidP="004E140F">
      <w:pPr>
        <w:rPr>
          <w:rFonts w:ascii="Times New Roman" w:hAnsi="Times New Roman" w:cs="Times New Roman"/>
          <w:b/>
          <w:sz w:val="28"/>
          <w:szCs w:val="28"/>
        </w:rPr>
      </w:pPr>
    </w:p>
    <w:p w:rsidR="004E140F" w:rsidRDefault="004E140F" w:rsidP="004E140F">
      <w:pPr>
        <w:rPr>
          <w:rFonts w:ascii="Times New Roman" w:hAnsi="Times New Roman" w:cs="Times New Roman"/>
          <w:sz w:val="28"/>
          <w:szCs w:val="28"/>
        </w:rPr>
      </w:pPr>
    </w:p>
    <w:p w:rsidR="004E140F" w:rsidRDefault="004E140F" w:rsidP="004E140F">
      <w:pPr>
        <w:rPr>
          <w:rFonts w:ascii="Times New Roman" w:hAnsi="Times New Roman" w:cs="Times New Roman"/>
          <w:sz w:val="28"/>
          <w:szCs w:val="28"/>
        </w:rPr>
      </w:pPr>
    </w:p>
    <w:sectPr w:rsidR="004E140F" w:rsidSect="001C632D">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16A0E"/>
    <w:multiLevelType w:val="hybridMultilevel"/>
    <w:tmpl w:val="11BE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0678E5"/>
    <w:multiLevelType w:val="hybridMultilevel"/>
    <w:tmpl w:val="0FF470F6"/>
    <w:lvl w:ilvl="0" w:tplc="C2E8E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C96CA0"/>
    <w:multiLevelType w:val="hybridMultilevel"/>
    <w:tmpl w:val="32A44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E140F"/>
    <w:rsid w:val="00005362"/>
    <w:rsid w:val="000E2756"/>
    <w:rsid w:val="00112A1A"/>
    <w:rsid w:val="001C632D"/>
    <w:rsid w:val="004E140F"/>
    <w:rsid w:val="00664677"/>
    <w:rsid w:val="008E6BC2"/>
    <w:rsid w:val="00A205FD"/>
    <w:rsid w:val="00A66A8F"/>
    <w:rsid w:val="00AB3208"/>
    <w:rsid w:val="00D61441"/>
    <w:rsid w:val="00FA7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40F"/>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E140F"/>
    <w:pPr>
      <w:ind w:left="720"/>
      <w:contextualSpacing/>
    </w:pPr>
  </w:style>
  <w:style w:type="paragraph" w:customStyle="1" w:styleId="article-renderblock">
    <w:name w:val="article-render__block"/>
    <w:basedOn w:val="a"/>
    <w:rsid w:val="004E1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E6B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BC2"/>
    <w:rPr>
      <w:rFonts w:ascii="Tahoma" w:hAnsi="Tahoma" w:cs="Tahoma"/>
      <w:sz w:val="16"/>
      <w:szCs w:val="16"/>
    </w:rPr>
  </w:style>
  <w:style w:type="paragraph" w:customStyle="1" w:styleId="1">
    <w:name w:val="Абзац списка1"/>
    <w:basedOn w:val="a"/>
    <w:link w:val="ListParagraphChar"/>
    <w:uiPriority w:val="34"/>
    <w:qFormat/>
    <w:rsid w:val="008E6BC2"/>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
    <w:uiPriority w:val="34"/>
    <w:qFormat/>
    <w:locked/>
    <w:rsid w:val="008E6BC2"/>
    <w:rPr>
      <w:rFonts w:ascii="Calibri" w:eastAsia="Times New Roman" w:hAnsi="Calibri" w:cs="Times New Roman"/>
      <w:lang w:eastAsia="ru-RU"/>
    </w:rPr>
  </w:style>
  <w:style w:type="paragraph" w:styleId="a8">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qFormat/>
    <w:rsid w:val="001C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1C632D"/>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qFormat/>
    <w:locked/>
    <w:rsid w:val="001C63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263" Type="http://schemas.openxmlformats.org/officeDocument/2006/relationships/image" Target="media/image7.gif"/><Relationship Id="rId3" Type="http://schemas.openxmlformats.org/officeDocument/2006/relationships/settings" Target="settings.xml"/><Relationship Id="rId2259" Type="http://schemas.openxmlformats.org/officeDocument/2006/relationships/image" Target="media/image3.jpeg"/><Relationship Id="rId2262" Type="http://schemas.openxmlformats.org/officeDocument/2006/relationships/image" Target="media/image6.gif"/><Relationship Id="rId2267" Type="http://schemas.openxmlformats.org/officeDocument/2006/relationships/theme" Target="theme/theme1.xml"/><Relationship Id="rId2258" Type="http://schemas.openxmlformats.org/officeDocument/2006/relationships/image" Target="media/image2.jpeg"/><Relationship Id="rId2" Type="http://schemas.openxmlformats.org/officeDocument/2006/relationships/styles" Target="styles.xml"/><Relationship Id="rId2261" Type="http://schemas.openxmlformats.org/officeDocument/2006/relationships/image" Target="media/image5.gif"/><Relationship Id="rId2266" Type="http://schemas.openxmlformats.org/officeDocument/2006/relationships/fontTable" Target="fontTable.xml"/><Relationship Id="rId1" Type="http://schemas.openxmlformats.org/officeDocument/2006/relationships/numbering" Target="numbering.xml"/><Relationship Id="rId2257" Type="http://schemas.microsoft.com/office/2007/relationships/hdphoto" Target="NULL"/><Relationship Id="rId2265" Type="http://schemas.openxmlformats.org/officeDocument/2006/relationships/image" Target="media/image9.png"/><Relationship Id="rId5" Type="http://schemas.openxmlformats.org/officeDocument/2006/relationships/image" Target="media/image1.png"/><Relationship Id="rId2260" Type="http://schemas.openxmlformats.org/officeDocument/2006/relationships/image" Target="media/image4.gif"/><Relationship Id="rId2264" Type="http://schemas.openxmlformats.org/officeDocument/2006/relationships/image" Target="media/image8.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2021-08-12T09:40:00Z</dcterms:created>
  <dcterms:modified xsi:type="dcterms:W3CDTF">2021-08-12T11:26:00Z</dcterms:modified>
</cp:coreProperties>
</file>